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4FF081" w14:textId="77777777" w:rsidR="00732E46" w:rsidRDefault="00732E46">
      <w:pPr>
        <w:widowControl w:val="0"/>
        <w:pBdr>
          <w:top w:val="nil"/>
          <w:left w:val="nil"/>
          <w:bottom w:val="nil"/>
          <w:right w:val="nil"/>
          <w:between w:val="nil"/>
        </w:pBdr>
        <w:spacing w:line="276" w:lineRule="auto"/>
      </w:pPr>
      <w:bookmarkStart w:id="0" w:name="_Hlk72918270"/>
      <w:bookmarkEnd w:id="0"/>
    </w:p>
    <w:p w14:paraId="3B4C117A" w14:textId="77777777" w:rsidR="008E4F03" w:rsidRDefault="000F2C11" w:rsidP="00002FAF">
      <w:pPr>
        <w:pStyle w:val="a3"/>
        <w:framePr w:w="0" w:hSpace="0" w:vSpace="0" w:wrap="auto" w:vAnchor="margin" w:hAnchor="text" w:xAlign="left" w:yAlign="inline"/>
        <w:rPr>
          <w:rFonts w:ascii="Symbol" w:eastAsia="Symbol" w:hAnsi="Symbol" w:cs="Symbol"/>
          <w:color w:val="000000"/>
          <w:sz w:val="18"/>
          <w:szCs w:val="18"/>
        </w:rPr>
        <w:sectPr w:rsidR="008E4F03" w:rsidSect="008E4F03">
          <w:headerReference w:type="default" r:id="rId9"/>
          <w:footnotePr>
            <w:numFmt w:val="chicago"/>
          </w:footnotePr>
          <w:type w:val="continuous"/>
          <w:pgSz w:w="12240" w:h="15840"/>
          <w:pgMar w:top="1008" w:right="936" w:bottom="1008" w:left="936" w:header="432" w:footer="432" w:gutter="0"/>
          <w:pgNumType w:start="1"/>
          <w:cols w:num="2" w:space="720" w:equalWidth="0">
            <w:col w:w="5040" w:space="288"/>
            <w:col w:w="5040" w:space="0"/>
          </w:cols>
        </w:sectPr>
      </w:pPr>
      <w:r w:rsidRPr="004063A4">
        <w:rPr>
          <w:vanish/>
          <w:color w:val="000000"/>
          <w:sz w:val="18"/>
          <w:szCs w:val="18"/>
          <w:vertAlign w:val="superscript"/>
        </w:rPr>
        <w:lastRenderedPageBreak/>
        <w:footnoteReference w:id="1"/>
      </w:r>
    </w:p>
    <w:p w14:paraId="47CA69F1" w14:textId="6394EE09" w:rsidR="00732E46" w:rsidRDefault="007B5341" w:rsidP="00790DF6">
      <w:pPr>
        <w:widowControl w:val="0"/>
        <w:pBdr>
          <w:top w:val="nil"/>
          <w:left w:val="nil"/>
          <w:bottom w:val="nil"/>
          <w:right w:val="nil"/>
          <w:between w:val="nil"/>
        </w:pBdr>
        <w:spacing w:afterLines="50" w:after="120" w:line="252" w:lineRule="auto"/>
        <w:jc w:val="center"/>
        <w:rPr>
          <w:color w:val="000000"/>
          <w:sz w:val="18"/>
          <w:szCs w:val="18"/>
        </w:rPr>
      </w:pPr>
      <w:r w:rsidRPr="007B5341">
        <w:rPr>
          <w:kern w:val="28"/>
          <w:sz w:val="48"/>
          <w:szCs w:val="48"/>
        </w:rPr>
        <w:lastRenderedPageBreak/>
        <w:t>Contactless Measurement of Human Systolic Time Intervals based on Doppler Cardiograms in Clinical Environment</w:t>
      </w:r>
    </w:p>
    <w:bookmarkStart w:id="2" w:name="_heading=h.gjdgxs" w:colFirst="0" w:colLast="0"/>
    <w:bookmarkEnd w:id="2"/>
    <w:p w14:paraId="6531D7CD" w14:textId="7C9F4EF9" w:rsidR="00732E46" w:rsidRDefault="00352DA1">
      <w:pPr>
        <w:pBdr>
          <w:top w:val="nil"/>
          <w:left w:val="nil"/>
          <w:bottom w:val="nil"/>
          <w:right w:val="nil"/>
          <w:between w:val="nil"/>
        </w:pBdr>
        <w:spacing w:after="320"/>
        <w:jc w:val="center"/>
        <w:rPr>
          <w:color w:val="000000"/>
          <w:sz w:val="22"/>
          <w:szCs w:val="22"/>
        </w:rPr>
      </w:pPr>
      <w:r>
        <w:rPr>
          <w:noProof/>
          <w:lang w:eastAsia="zh-CN"/>
        </w:rPr>
        <mc:AlternateContent>
          <mc:Choice Requires="wps">
            <w:drawing>
              <wp:anchor distT="45720" distB="45720" distL="114300" distR="114300" simplePos="0" relativeHeight="251661312" behindDoc="0" locked="0" layoutInCell="1" allowOverlap="1" wp14:anchorId="3A4294AE" wp14:editId="3C87E22D">
                <wp:simplePos x="0" y="0"/>
                <wp:positionH relativeFrom="margin">
                  <wp:align>right</wp:align>
                </wp:positionH>
                <wp:positionV relativeFrom="page">
                  <wp:posOffset>2571750</wp:posOffset>
                </wp:positionV>
                <wp:extent cx="3181985" cy="1524000"/>
                <wp:effectExtent l="0" t="0" r="0" b="0"/>
                <wp:wrapSquare wrapText="bothSides"/>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1524000"/>
                        </a:xfrm>
                        <a:prstGeom prst="rect">
                          <a:avLst/>
                        </a:prstGeom>
                        <a:noFill/>
                        <a:ln w="9525">
                          <a:noFill/>
                          <a:miter lim="800000"/>
                          <a:headEnd/>
                          <a:tailEnd/>
                        </a:ln>
                      </wps:spPr>
                      <wps:txbx>
                        <w:txbxContent>
                          <w:p w14:paraId="2A79B7C0" w14:textId="4FE3131F" w:rsidR="00AD4AC5" w:rsidRDefault="00352DA1" w:rsidP="00AD4AC5">
                            <w:pPr>
                              <w:pStyle w:val="Text"/>
                              <w:ind w:firstLine="0"/>
                              <w:jc w:val="center"/>
                            </w:pPr>
                            <w:r>
                              <w:rPr>
                                <w:noProof/>
                                <w:lang w:eastAsia="zh-CN"/>
                              </w:rPr>
                              <w:drawing>
                                <wp:inline distT="0" distB="0" distL="0" distR="0" wp14:anchorId="556166C6" wp14:editId="59FECABE">
                                  <wp:extent cx="3186194" cy="1066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gger diagram.png"/>
                                          <pic:cNvPicPr/>
                                        </pic:nvPicPr>
                                        <pic:blipFill rotWithShape="1">
                                          <a:blip r:embed="rId10" cstate="print">
                                            <a:extLst>
                                              <a:ext uri="{28A0092B-C50C-407E-A947-70E740481C1C}">
                                                <a14:useLocalDpi xmlns:a14="http://schemas.microsoft.com/office/drawing/2010/main" val="0"/>
                                              </a:ext>
                                            </a:extLst>
                                          </a:blip>
                                          <a:srcRect r="5744"/>
                                          <a:stretch/>
                                        </pic:blipFill>
                                        <pic:spPr bwMode="auto">
                                          <a:xfrm>
                                            <a:off x="0" y="0"/>
                                            <a:ext cx="3191394" cy="1068541"/>
                                          </a:xfrm>
                                          <a:prstGeom prst="rect">
                                            <a:avLst/>
                                          </a:prstGeom>
                                          <a:ln>
                                            <a:noFill/>
                                          </a:ln>
                                          <a:extLst>
                                            <a:ext uri="{53640926-AAD7-44D8-BBD7-CCE9431645EC}">
                                              <a14:shadowObscured xmlns:a14="http://schemas.microsoft.com/office/drawing/2010/main"/>
                                            </a:ext>
                                          </a:extLst>
                                        </pic:spPr>
                                      </pic:pic>
                                    </a:graphicData>
                                  </a:graphic>
                                </wp:inline>
                              </w:drawing>
                            </w:r>
                          </w:p>
                          <w:p w14:paraId="1A8B0443" w14:textId="77777777" w:rsidR="00AD4AC5" w:rsidRPr="00D84ED6" w:rsidRDefault="00AD4AC5" w:rsidP="00AD4AC5">
                            <w:pPr>
                              <w:pStyle w:val="Text"/>
                              <w:spacing w:beforeLines="50" w:before="120"/>
                              <w:ind w:firstLine="0"/>
                              <w:jc w:val="left"/>
                              <w:rPr>
                                <w:sz w:val="16"/>
                                <w:szCs w:val="16"/>
                                <w:lang w:eastAsia="zh-CN"/>
                              </w:rPr>
                            </w:pPr>
                            <w:r w:rsidRPr="00D84ED6">
                              <w:rPr>
                                <w:sz w:val="16"/>
                                <w:szCs w:val="16"/>
                                <w:lang w:eastAsia="zh-CN"/>
                              </w:rPr>
                              <w:t>Fig. 1.</w:t>
                            </w:r>
                            <w:r>
                              <w:rPr>
                                <w:sz w:val="16"/>
                                <w:szCs w:val="16"/>
                                <w:lang w:eastAsia="zh-CN"/>
                              </w:rPr>
                              <w:t xml:space="preserve"> (a) </w:t>
                            </w:r>
                            <w:bookmarkStart w:id="3" w:name="OLE_LINK1"/>
                            <w:bookmarkStart w:id="4" w:name="OLE_LINK2"/>
                            <w:r>
                              <w:rPr>
                                <w:sz w:val="16"/>
                                <w:szCs w:val="16"/>
                                <w:lang w:eastAsia="zh-CN"/>
                              </w:rPr>
                              <w:t>Cardiac cycle</w:t>
                            </w:r>
                            <w:bookmarkEnd w:id="3"/>
                            <w:bookmarkEnd w:id="4"/>
                            <w:r>
                              <w:rPr>
                                <w:sz w:val="16"/>
                                <w:szCs w:val="16"/>
                                <w:lang w:eastAsia="zh-CN"/>
                              </w:rPr>
                              <w:t xml:space="preserve"> phases (b) Modified </w:t>
                            </w:r>
                            <w:proofErr w:type="spellStart"/>
                            <w:r>
                              <w:rPr>
                                <w:sz w:val="16"/>
                                <w:szCs w:val="16"/>
                                <w:lang w:eastAsia="zh-CN"/>
                              </w:rPr>
                              <w:t>Wiggers</w:t>
                            </w:r>
                            <w:proofErr w:type="spellEnd"/>
                            <w:r>
                              <w:rPr>
                                <w:sz w:val="16"/>
                                <w:szCs w:val="16"/>
                                <w:lang w:eastAsia="zh-CN"/>
                              </w:rPr>
                              <w:t xml:space="preserve"> diagram with grey zone indicating 1 (PEP) and blue zone indicating 2 (LEVT) [2]</w:t>
                            </w:r>
                            <w:r w:rsidRPr="00D84ED6">
                              <w:rPr>
                                <w:sz w:val="16"/>
                                <w:szCs w:val="16"/>
                                <w:lang w:eastAsia="zh-CN"/>
                              </w:rPr>
                              <w:t>.</w:t>
                            </w: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4294AE" id="_x0000_t202" coordsize="21600,21600" o:spt="202" path="m,l,21600r21600,l21600,xe">
                <v:stroke joinstyle="miter"/>
                <v:path gradientshapeok="t" o:connecttype="rect"/>
              </v:shapetype>
              <v:shape id="文本框 26" o:spid="_x0000_s1026" type="#_x0000_t202" style="position:absolute;left:0;text-align:left;margin-left:199.35pt;margin-top:202.5pt;width:250.55pt;height:12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" filled="f" stroked="f">
                <v:textbox inset="0,,0">
                  <w:txbxContent>
                    <w:p w14:paraId="2A79B7C0" w14:textId="4FE3131F" w:rsidR="00AD4AC5" w:rsidRDefault="00352DA1" w:rsidP="00AD4AC5">
                      <w:pPr>
                        <w:pStyle w:val="Text"/>
                        <w:ind w:firstLine="0"/>
                        <w:jc w:val="center"/>
                      </w:pPr>
                      <w:r>
                        <w:rPr>
                          <w:noProof/>
                          <w:lang w:eastAsia="zh-CN"/>
                        </w:rPr>
                        <w:drawing>
                          <wp:inline distT="0" distB="0" distL="0" distR="0" wp14:anchorId="556166C6" wp14:editId="59FECABE">
                            <wp:extent cx="3186194" cy="1066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gger diagram.png"/>
                                    <pic:cNvPicPr/>
                                  </pic:nvPicPr>
                                  <pic:blipFill rotWithShape="1">
                                    <a:blip r:embed="rId11" cstate="print">
                                      <a:extLst>
                                        <a:ext uri="{28A0092B-C50C-407E-A947-70E740481C1C}">
                                          <a14:useLocalDpi xmlns:a14="http://schemas.microsoft.com/office/drawing/2010/main" val="0"/>
                                        </a:ext>
                                      </a:extLst>
                                    </a:blip>
                                    <a:srcRect r="5744"/>
                                    <a:stretch/>
                                  </pic:blipFill>
                                  <pic:spPr bwMode="auto">
                                    <a:xfrm>
                                      <a:off x="0" y="0"/>
                                      <a:ext cx="3191394" cy="1068541"/>
                                    </a:xfrm>
                                    <a:prstGeom prst="rect">
                                      <a:avLst/>
                                    </a:prstGeom>
                                    <a:ln>
                                      <a:noFill/>
                                    </a:ln>
                                    <a:extLst>
                                      <a:ext uri="{53640926-AAD7-44D8-BBD7-CCE9431645EC}">
                                        <a14:shadowObscured xmlns:a14="http://schemas.microsoft.com/office/drawing/2010/main"/>
                                      </a:ext>
                                    </a:extLst>
                                  </pic:spPr>
                                </pic:pic>
                              </a:graphicData>
                            </a:graphic>
                          </wp:inline>
                        </w:drawing>
                      </w:r>
                    </w:p>
                    <w:p w14:paraId="1A8B0443" w14:textId="77777777" w:rsidR="00AD4AC5" w:rsidRPr="00D84ED6" w:rsidRDefault="00AD4AC5" w:rsidP="00AD4AC5">
                      <w:pPr>
                        <w:pStyle w:val="Text"/>
                        <w:spacing w:beforeLines="50" w:before="120"/>
                        <w:ind w:firstLine="0"/>
                        <w:jc w:val="left"/>
                        <w:rPr>
                          <w:sz w:val="16"/>
                          <w:szCs w:val="16"/>
                          <w:lang w:eastAsia="zh-CN"/>
                        </w:rPr>
                      </w:pPr>
                      <w:r w:rsidRPr="00D84ED6">
                        <w:rPr>
                          <w:sz w:val="16"/>
                          <w:szCs w:val="16"/>
                          <w:lang w:eastAsia="zh-CN"/>
                        </w:rPr>
                        <w:t>Fig. 1.</w:t>
                      </w:r>
                      <w:r>
                        <w:rPr>
                          <w:sz w:val="16"/>
                          <w:szCs w:val="16"/>
                          <w:lang w:eastAsia="zh-CN"/>
                        </w:rPr>
                        <w:t xml:space="preserve"> (a) </w:t>
                      </w:r>
                      <w:bookmarkStart w:id="5" w:name="OLE_LINK1"/>
                      <w:bookmarkStart w:id="6" w:name="OLE_LINK2"/>
                      <w:r>
                        <w:rPr>
                          <w:sz w:val="16"/>
                          <w:szCs w:val="16"/>
                          <w:lang w:eastAsia="zh-CN"/>
                        </w:rPr>
                        <w:t>Cardiac cycle</w:t>
                      </w:r>
                      <w:bookmarkEnd w:id="5"/>
                      <w:bookmarkEnd w:id="6"/>
                      <w:r>
                        <w:rPr>
                          <w:sz w:val="16"/>
                          <w:szCs w:val="16"/>
                          <w:lang w:eastAsia="zh-CN"/>
                        </w:rPr>
                        <w:t xml:space="preserve"> phases (b) Modified </w:t>
                      </w:r>
                      <w:proofErr w:type="spellStart"/>
                      <w:r>
                        <w:rPr>
                          <w:sz w:val="16"/>
                          <w:szCs w:val="16"/>
                          <w:lang w:eastAsia="zh-CN"/>
                        </w:rPr>
                        <w:t>Wiggers</w:t>
                      </w:r>
                      <w:proofErr w:type="spellEnd"/>
                      <w:r>
                        <w:rPr>
                          <w:sz w:val="16"/>
                          <w:szCs w:val="16"/>
                          <w:lang w:eastAsia="zh-CN"/>
                        </w:rPr>
                        <w:t xml:space="preserve"> diagram with grey zone indicating 1 (PEP) and blue zone indicating 2 (LEVT) [2]</w:t>
                      </w:r>
                      <w:r w:rsidRPr="00D84ED6">
                        <w:rPr>
                          <w:sz w:val="16"/>
                          <w:szCs w:val="16"/>
                          <w:lang w:eastAsia="zh-CN"/>
                        </w:rPr>
                        <w:t>.</w:t>
                      </w:r>
                    </w:p>
                  </w:txbxContent>
                </v:textbox>
                <w10:wrap type="square" anchorx="margin" anchory="page"/>
              </v:shape>
            </w:pict>
          </mc:Fallback>
        </mc:AlternateContent>
      </w:r>
      <w:proofErr w:type="spellStart"/>
      <w:r w:rsidR="007B5341">
        <w:rPr>
          <w:color w:val="000000"/>
          <w:sz w:val="22"/>
          <w:szCs w:val="22"/>
        </w:rPr>
        <w:t>Shuqin</w:t>
      </w:r>
      <w:proofErr w:type="spellEnd"/>
      <w:r w:rsidR="007B5341">
        <w:rPr>
          <w:color w:val="000000"/>
          <w:sz w:val="22"/>
          <w:szCs w:val="22"/>
        </w:rPr>
        <w:t xml:space="preserve"> Dong, </w:t>
      </w:r>
      <w:r w:rsidR="007B5341">
        <w:rPr>
          <w:i/>
          <w:color w:val="000000"/>
          <w:sz w:val="22"/>
          <w:szCs w:val="22"/>
        </w:rPr>
        <w:t>Student Member, IEEE</w:t>
      </w:r>
      <w:r w:rsidR="007B5341">
        <w:rPr>
          <w:color w:val="000000"/>
          <w:sz w:val="22"/>
          <w:szCs w:val="22"/>
        </w:rPr>
        <w:t xml:space="preserve">, Li Wen, </w:t>
      </w:r>
      <w:r w:rsidR="007B5341">
        <w:rPr>
          <w:i/>
          <w:color w:val="000000"/>
          <w:sz w:val="22"/>
          <w:szCs w:val="22"/>
        </w:rPr>
        <w:t xml:space="preserve">Student Member, IEEE, </w:t>
      </w:r>
      <w:proofErr w:type="spellStart"/>
      <w:r w:rsidR="007B5341">
        <w:rPr>
          <w:color w:val="000000"/>
          <w:sz w:val="22"/>
          <w:szCs w:val="22"/>
        </w:rPr>
        <w:t>Zhi</w:t>
      </w:r>
      <w:proofErr w:type="spellEnd"/>
      <w:r w:rsidR="007B5341">
        <w:rPr>
          <w:color w:val="000000"/>
          <w:sz w:val="22"/>
          <w:szCs w:val="22"/>
        </w:rPr>
        <w:t xml:space="preserve"> Zhang,</w:t>
      </w:r>
      <w:r w:rsidR="007B5341" w:rsidRPr="00231384">
        <w:rPr>
          <w:color w:val="000000"/>
          <w:sz w:val="22"/>
          <w:szCs w:val="22"/>
        </w:rPr>
        <w:t xml:space="preserve"> </w:t>
      </w:r>
      <w:proofErr w:type="spellStart"/>
      <w:r w:rsidR="007B5341" w:rsidRPr="00231384">
        <w:rPr>
          <w:sz w:val="22"/>
          <w:szCs w:val="22"/>
        </w:rPr>
        <w:t>Changzhan</w:t>
      </w:r>
      <w:proofErr w:type="spellEnd"/>
      <w:r w:rsidR="007B5341" w:rsidRPr="00231384">
        <w:rPr>
          <w:sz w:val="22"/>
          <w:szCs w:val="22"/>
        </w:rPr>
        <w:t xml:space="preserve"> </w:t>
      </w:r>
      <w:proofErr w:type="spellStart"/>
      <w:r w:rsidR="007B5341" w:rsidRPr="00231384">
        <w:rPr>
          <w:sz w:val="22"/>
          <w:szCs w:val="22"/>
        </w:rPr>
        <w:t>Gu</w:t>
      </w:r>
      <w:proofErr w:type="spellEnd"/>
      <w:r w:rsidR="007B5341" w:rsidRPr="00231384">
        <w:rPr>
          <w:sz w:val="22"/>
          <w:szCs w:val="22"/>
        </w:rPr>
        <w:t xml:space="preserve">, </w:t>
      </w:r>
      <w:r w:rsidR="007B5341" w:rsidRPr="00231384">
        <w:rPr>
          <w:rStyle w:val="MemberType"/>
        </w:rPr>
        <w:t xml:space="preserve">Senior Member, IEEE </w:t>
      </w:r>
      <w:r w:rsidR="007B5341" w:rsidRPr="00231384">
        <w:rPr>
          <w:sz w:val="22"/>
          <w:szCs w:val="22"/>
        </w:rPr>
        <w:t xml:space="preserve">and </w:t>
      </w:r>
      <w:proofErr w:type="spellStart"/>
      <w:r w:rsidR="007B5341" w:rsidRPr="00231384">
        <w:rPr>
          <w:sz w:val="22"/>
          <w:szCs w:val="22"/>
        </w:rPr>
        <w:t>Junfa</w:t>
      </w:r>
      <w:proofErr w:type="spellEnd"/>
      <w:r w:rsidR="007B5341" w:rsidRPr="00231384">
        <w:rPr>
          <w:sz w:val="22"/>
          <w:szCs w:val="22"/>
        </w:rPr>
        <w:t xml:space="preserve"> Mao, </w:t>
      </w:r>
      <w:r w:rsidR="007B5341" w:rsidRPr="00231384">
        <w:rPr>
          <w:rStyle w:val="MemberType"/>
        </w:rPr>
        <w:t>Fellow, IEEE</w:t>
      </w:r>
    </w:p>
    <w:p w14:paraId="66416825" w14:textId="77777777" w:rsidR="00002FAF" w:rsidRDefault="00002FAF">
      <w:pPr>
        <w:pBdr>
          <w:top w:val="nil"/>
          <w:left w:val="nil"/>
          <w:bottom w:val="nil"/>
          <w:right w:val="nil"/>
          <w:between w:val="nil"/>
        </w:pBdr>
        <w:spacing w:before="20"/>
        <w:ind w:firstLine="202"/>
        <w:jc w:val="both"/>
        <w:rPr>
          <w:b/>
          <w:i/>
          <w:color w:val="000000"/>
          <w:sz w:val="18"/>
          <w:szCs w:val="18"/>
        </w:rPr>
        <w:sectPr w:rsidR="00002FAF" w:rsidSect="00002FAF">
          <w:type w:val="continuous"/>
          <w:pgSz w:w="12240" w:h="15840"/>
          <w:pgMar w:top="1008" w:right="936" w:bottom="1008" w:left="936" w:header="432" w:footer="432" w:gutter="0"/>
          <w:pgNumType w:start="1"/>
          <w:cols w:space="288"/>
        </w:sectPr>
      </w:pPr>
    </w:p>
    <w:p w14:paraId="4430B388" w14:textId="64C00C33" w:rsidR="00732E46" w:rsidRDefault="000F2C11">
      <w:pPr>
        <w:pBdr>
          <w:top w:val="nil"/>
          <w:left w:val="nil"/>
          <w:bottom w:val="nil"/>
          <w:right w:val="nil"/>
          <w:between w:val="nil"/>
        </w:pBdr>
        <w:spacing w:before="20"/>
        <w:ind w:firstLine="202"/>
        <w:jc w:val="both"/>
        <w:rPr>
          <w:b/>
          <w:color w:val="000000"/>
          <w:sz w:val="18"/>
          <w:szCs w:val="18"/>
        </w:rPr>
      </w:pPr>
      <w:r>
        <w:rPr>
          <w:b/>
          <w:i/>
          <w:color w:val="000000"/>
          <w:sz w:val="18"/>
          <w:szCs w:val="18"/>
        </w:rPr>
        <w:lastRenderedPageBreak/>
        <w:t>Abstract</w:t>
      </w:r>
      <w:r>
        <w:rPr>
          <w:b/>
          <w:color w:val="000000"/>
          <w:sz w:val="18"/>
          <w:szCs w:val="18"/>
        </w:rPr>
        <w:t>—</w:t>
      </w:r>
      <w:r w:rsidR="007B5341" w:rsidRPr="00231384">
        <w:rPr>
          <w:b/>
          <w:sz w:val="18"/>
          <w:szCs w:val="18"/>
        </w:rPr>
        <w:t>As the most important organ of human body, heart has many measures and indicators to assess the cardiac function in clinic. Of major relevance in providing crucial information regarding cardiovascular state are ventricular systolic time intervals (STIs). However, the existing measurement technologies are costly, complicated to operate, and also require contact sensors. Based on the human cardiovascular model and principle of Doppler cardiogram (DCG), the differential Doppler cardiogram (D-DCG) and quadratic differential Doppler cardiogram (QD-DCG) carr</w:t>
      </w:r>
      <w:r w:rsidR="00814165">
        <w:rPr>
          <w:b/>
          <w:sz w:val="18"/>
          <w:szCs w:val="18"/>
        </w:rPr>
        <w:t>y</w:t>
      </w:r>
      <w:r w:rsidR="007B5341" w:rsidRPr="00231384">
        <w:rPr>
          <w:b/>
          <w:sz w:val="18"/>
          <w:szCs w:val="18"/>
        </w:rPr>
        <w:t xml:space="preserve"> the aortic pressure information by which the STIs can be calculated. A 24-GHz digital dc-tuning Doppler radar sensor (DRS) has been imple</w:t>
      </w:r>
      <w:r w:rsidR="00814165">
        <w:rPr>
          <w:b/>
          <w:sz w:val="18"/>
          <w:szCs w:val="18"/>
        </w:rPr>
        <w:t xml:space="preserve">mented to detect the accurate </w:t>
      </w:r>
      <w:r w:rsidR="007B5341" w:rsidRPr="00231384">
        <w:rPr>
          <w:b/>
          <w:sz w:val="18"/>
          <w:szCs w:val="18"/>
        </w:rPr>
        <w:t>DCG</w:t>
      </w:r>
      <w:r w:rsidR="00814165">
        <w:rPr>
          <w:b/>
          <w:sz w:val="18"/>
          <w:szCs w:val="18"/>
        </w:rPr>
        <w:t>s</w:t>
      </w:r>
      <w:r w:rsidR="007B5341" w:rsidRPr="00231384">
        <w:rPr>
          <w:b/>
          <w:sz w:val="18"/>
          <w:szCs w:val="18"/>
        </w:rPr>
        <w:t>. To assess the feasibility of contactless measurement of the STIs by DRS, clinical experiments and evaluations are carried out in the operation theatre. The pre-ejection period (PEP) and the left ventricular ejection time (LVET) estimation results reached 95.23% and 93.12% accuracy, which indicates the proposed method has great potential to be used for STIs estimation and could be convenient for patient home monitoring.</w:t>
      </w:r>
    </w:p>
    <w:p w14:paraId="1B643D01" w14:textId="77777777" w:rsidR="00732E46" w:rsidRDefault="00732E46"/>
    <w:p w14:paraId="5D351EFE" w14:textId="092FECE9" w:rsidR="00732E46" w:rsidRDefault="000F2C11" w:rsidP="004063A4">
      <w:pPr>
        <w:pBdr>
          <w:top w:val="nil"/>
          <w:left w:val="nil"/>
          <w:bottom w:val="nil"/>
          <w:right w:val="nil"/>
          <w:between w:val="nil"/>
        </w:pBdr>
        <w:ind w:firstLine="202"/>
        <w:jc w:val="both"/>
      </w:pPr>
      <w:bookmarkStart w:id="5" w:name="bookmark=id.30j0zll" w:colFirst="0" w:colLast="0"/>
      <w:bookmarkEnd w:id="5"/>
      <w:r>
        <w:rPr>
          <w:b/>
          <w:i/>
          <w:color w:val="000000"/>
          <w:sz w:val="18"/>
          <w:szCs w:val="18"/>
        </w:rPr>
        <w:t>Index Terms</w:t>
      </w:r>
      <w:r>
        <w:rPr>
          <w:b/>
          <w:color w:val="000000"/>
          <w:sz w:val="18"/>
          <w:szCs w:val="18"/>
        </w:rPr>
        <w:t>—</w:t>
      </w:r>
      <w:r w:rsidR="007B5341" w:rsidRPr="007B5341">
        <w:rPr>
          <w:b/>
          <w:color w:val="000000"/>
          <w:sz w:val="18"/>
          <w:szCs w:val="18"/>
        </w:rPr>
        <w:t>STIs, D-DCG, QD-DCG, Doppler radar sensor</w:t>
      </w:r>
    </w:p>
    <w:p w14:paraId="59F2D0B6" w14:textId="538B5373" w:rsidR="00732E46" w:rsidRDefault="00DB3364" w:rsidP="00DB3364">
      <w:pPr>
        <w:pStyle w:val="1"/>
      </w:pPr>
      <w:r>
        <w:t xml:space="preserve">I. </w:t>
      </w:r>
      <w:r w:rsidR="000F2C11">
        <w:t>I</w:t>
      </w:r>
      <w:r w:rsidR="000F2C11">
        <w:rPr>
          <w:sz w:val="16"/>
          <w:szCs w:val="16"/>
        </w:rPr>
        <w:t>NTRODUCTION</w:t>
      </w:r>
    </w:p>
    <w:p w14:paraId="43794709" w14:textId="29FD3ABF" w:rsidR="004063A4" w:rsidRPr="004063A4" w:rsidRDefault="00AD4AC5" w:rsidP="004063A4">
      <w:pPr>
        <w:keepNext/>
        <w:framePr w:dropCap="drop" w:lines="3" w:wrap="around" w:vAnchor="text" w:hAnchor="text"/>
        <w:pBdr>
          <w:top w:val="nil"/>
          <w:left w:val="nil"/>
        </w:pBdr>
        <w:spacing w:line="724" w:lineRule="exact"/>
        <w:jc w:val="both"/>
        <w:textAlignment w:val="baseline"/>
        <w:rPr>
          <w:smallCaps/>
          <w:color w:val="000000"/>
          <w:position w:val="-9"/>
          <w:sz w:val="97"/>
          <w:lang w:eastAsia="zh-CN"/>
        </w:rPr>
      </w:pPr>
      <w:r>
        <w:rPr>
          <w:rFonts w:hint="eastAsia"/>
          <w:smallCaps/>
          <w:color w:val="000000"/>
          <w:position w:val="-9"/>
          <w:sz w:val="97"/>
          <w:lang w:eastAsia="zh-CN"/>
        </w:rPr>
        <w:t>F</w:t>
      </w:r>
    </w:p>
    <w:p w14:paraId="4FF6E300" w14:textId="53FC4016" w:rsidR="00A853F3" w:rsidRDefault="00AD4AC5" w:rsidP="00A853F3">
      <w:pPr>
        <w:widowControl w:val="0"/>
        <w:pBdr>
          <w:top w:val="nil"/>
          <w:left w:val="nil"/>
          <w:bottom w:val="nil"/>
          <w:right w:val="nil"/>
          <w:between w:val="nil"/>
        </w:pBdr>
        <w:spacing w:line="252" w:lineRule="auto"/>
        <w:jc w:val="both"/>
      </w:pPr>
      <w:r>
        <w:rPr>
          <w:color w:val="000000"/>
        </w:rPr>
        <w:t>OR</w:t>
      </w:r>
      <w:r w:rsidR="000F2C11">
        <w:rPr>
          <w:color w:val="000000"/>
        </w:rPr>
        <w:t xml:space="preserve"> </w:t>
      </w:r>
      <w:r w:rsidRPr="00AD4AC5">
        <w:rPr>
          <w:color w:val="000000"/>
        </w:rPr>
        <w:t>human health monitoring, heart activity detection is always the most important research topic for medical and related researchers. Measurement of the rhythmic time intervals of cardiac cycle offers a quantifiable method to assess cardiac function. Among them, estimation of heart systolic time intervals (STIs) attracted the most interests due to its clinical value [1]</w:t>
      </w:r>
      <w:r w:rsidR="000F2C11">
        <w:t>.</w:t>
      </w:r>
    </w:p>
    <w:p w14:paraId="403F8F0D" w14:textId="46772D33" w:rsidR="00A853F3" w:rsidRDefault="00AD4AC5" w:rsidP="00A853F3">
      <w:pPr>
        <w:widowControl w:val="0"/>
        <w:pBdr>
          <w:top w:val="nil"/>
          <w:left w:val="nil"/>
          <w:bottom w:val="nil"/>
          <w:right w:val="nil"/>
          <w:between w:val="nil"/>
        </w:pBdr>
        <w:spacing w:line="252" w:lineRule="auto"/>
        <w:ind w:firstLine="270"/>
        <w:jc w:val="both"/>
      </w:pPr>
      <w:r w:rsidRPr="00AD4AC5">
        <w:t>The STIs represents the duration of total electro-mechanical systole with two commonly used time intervals, i.e. PEP and LVET [1]. The determination of STIs offers an efficient method to study changes in left ventricular performance and the effects of therapeutic interventions or diseases on myocardial performance [1]. PEP and LVET have been known to be useful for evaluation of cardiac function. Specifically, the PEP/LVET ratio has been shown to be the most sensitive index of ventricular function [2]. In addition, the PEP can be used to improve blood pressure estimation based on pulse arrival time [2].</w:t>
      </w:r>
    </w:p>
    <w:p w14:paraId="7F61E047" w14:textId="6737B073" w:rsidR="00AD4AC5" w:rsidRDefault="00AD4AC5" w:rsidP="00AD4AC5">
      <w:pPr>
        <w:widowControl w:val="0"/>
        <w:pBdr>
          <w:top w:val="nil"/>
          <w:left w:val="nil"/>
          <w:bottom w:val="nil"/>
          <w:right w:val="nil"/>
          <w:between w:val="nil"/>
        </w:pBdr>
        <w:spacing w:line="252" w:lineRule="auto"/>
        <w:ind w:firstLine="270"/>
        <w:jc w:val="both"/>
      </w:pPr>
      <w:r>
        <w:t xml:space="preserve">In the past decade, STIs were traditionally assessed by simultaneous recording of an electrocardiogram (ECG), phonocardiogram (PCG) and carotid pulse tracing using a multi-channel photographic recording system [2], the operation is complex. Several technologies reported recently use Doppler </w:t>
      </w:r>
      <w:proofErr w:type="spellStart"/>
      <w:r>
        <w:t>echocardiograpy</w:t>
      </w:r>
      <w:proofErr w:type="spellEnd"/>
      <w:r>
        <w:t xml:space="preserve"> or impedance </w:t>
      </w:r>
      <w:proofErr w:type="spellStart"/>
      <w:r>
        <w:t>cardiography</w:t>
      </w:r>
      <w:proofErr w:type="spellEnd"/>
      <w:r>
        <w:t xml:space="preserve"> (ICG) to measure STIs [1]. All these methods require multiple contact sensors, making it unsuitable for daily healthcare and burn victims, also increase the complexity of doctors</w:t>
      </w:r>
      <w:r>
        <w:rPr>
          <w:rFonts w:hint="eastAsia"/>
        </w:rPr>
        <w:t>’</w:t>
      </w:r>
      <w:r>
        <w:t xml:space="preserve"> operations in the clinical environment like operation theatre (OT).  </w:t>
      </w:r>
    </w:p>
    <w:p w14:paraId="68E6075D" w14:textId="3CD6CEC7" w:rsidR="00AD4AC5" w:rsidRDefault="00AD4AC5" w:rsidP="00AD4AC5">
      <w:pPr>
        <w:widowControl w:val="0"/>
        <w:pBdr>
          <w:top w:val="nil"/>
          <w:left w:val="nil"/>
          <w:bottom w:val="nil"/>
          <w:right w:val="nil"/>
          <w:between w:val="nil"/>
        </w:pBdr>
        <w:spacing w:line="252" w:lineRule="auto"/>
        <w:ind w:firstLine="270"/>
        <w:jc w:val="both"/>
      </w:pPr>
      <w:r>
        <w:t>Due to the non-contact advantage of Doppler radar sensor, recently, the Doppler signal which induced by the heart mechanical motions conducted to the skin on the chest, can be detected by remotely measuring via Doppler radar senor, and offers a temporal characteristic points (CPs) which are corresponding to the P wave, QRS wave and R wave of ECG. Such signal was named as “DCG” in [4].</w:t>
      </w:r>
    </w:p>
    <w:p w14:paraId="5448429C" w14:textId="29F32CE4" w:rsidR="00A853F3" w:rsidRPr="00AD4AC5" w:rsidRDefault="00AD4AC5" w:rsidP="00AD4AC5">
      <w:pPr>
        <w:widowControl w:val="0"/>
        <w:pBdr>
          <w:top w:val="nil"/>
          <w:left w:val="nil"/>
          <w:bottom w:val="nil"/>
          <w:right w:val="nil"/>
          <w:between w:val="nil"/>
        </w:pBdr>
        <w:spacing w:line="252" w:lineRule="auto"/>
        <w:ind w:firstLine="270"/>
        <w:jc w:val="both"/>
      </w:pPr>
      <w:r>
        <w:t>In this work, based on the analysis of human heart model, it is found that the D-DCG and QD-DCG carr</w:t>
      </w:r>
      <w:r w:rsidR="00814165">
        <w:t>y</w:t>
      </w:r>
      <w:r>
        <w:t xml:space="preserve"> aortic blood flow timing information corresponding to the time of aortic valve opening which can be used to calculate STIs. To assess the feasibility of these DCGs to </w:t>
      </w:r>
      <w:bookmarkStart w:id="6" w:name="_GoBack"/>
      <w:bookmarkEnd w:id="6"/>
      <w:r>
        <w:t xml:space="preserve">measure STIs, a K-band 24-GHz dc-coupled Doppler radar sensor was designed firstly for accurate detection of DCGs, then, an adaptive signal extraction algorithm is proposed to obtain the DCGs in the presence of normal breath. Finally, the clinical experiment is conducted in OT, the ECG and aortic blood pressure are recorded by multi life-parameters monitor simultaneously as a reference. Aiming at noncontact, flexible measurement method, an agile DRS is </w:t>
      </w:r>
      <w:r w:rsidR="00C275CD">
        <w:rPr>
          <w:noProof/>
          <w:lang w:eastAsia="zh-CN"/>
        </w:rPr>
        <w:lastRenderedPageBreak/>
        <mc:AlternateContent>
          <mc:Choice Requires="wps">
            <w:drawing>
              <wp:anchor distT="45720" distB="45720" distL="114300" distR="114300" simplePos="0" relativeHeight="251665408" behindDoc="0" locked="0" layoutInCell="1" allowOverlap="1" wp14:anchorId="19F94FD7" wp14:editId="25394EF8">
                <wp:simplePos x="0" y="0"/>
                <wp:positionH relativeFrom="margin">
                  <wp:align>right</wp:align>
                </wp:positionH>
                <wp:positionV relativeFrom="margin">
                  <wp:posOffset>-58448</wp:posOffset>
                </wp:positionV>
                <wp:extent cx="3186430" cy="2472055"/>
                <wp:effectExtent l="0" t="0" r="13970" b="4445"/>
                <wp:wrapSquare wrapText="bothSides"/>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6430" cy="2472055"/>
                        </a:xfrm>
                        <a:prstGeom prst="rect">
                          <a:avLst/>
                        </a:prstGeom>
                        <a:noFill/>
                        <a:ln w="9525">
                          <a:noFill/>
                          <a:miter lim="800000"/>
                          <a:headEnd/>
                          <a:tailEnd/>
                        </a:ln>
                      </wps:spPr>
                      <wps:txbx>
                        <w:txbxContent>
                          <w:p w14:paraId="27B88FDB" w14:textId="77777777" w:rsidR="00AD4AC5" w:rsidRDefault="00AD4AC5" w:rsidP="00AD4AC5">
                            <w:pPr>
                              <w:pStyle w:val="Text"/>
                              <w:ind w:firstLine="0"/>
                              <w:rPr>
                                <w:sz w:val="16"/>
                                <w:lang w:eastAsia="zh-CN"/>
                              </w:rPr>
                            </w:pPr>
                            <w:r>
                              <w:rPr>
                                <w:noProof/>
                                <w:sz w:val="16"/>
                                <w:lang w:eastAsia="zh-CN"/>
                              </w:rPr>
                              <w:drawing>
                                <wp:inline distT="0" distB="0" distL="0" distR="0" wp14:anchorId="1967E8D9" wp14:editId="425C9E81">
                                  <wp:extent cx="3178091" cy="206664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up.png"/>
                                          <pic:cNvPicPr/>
                                        </pic:nvPicPr>
                                        <pic:blipFill rotWithShape="1">
                                          <a:blip r:embed="rId12" cstate="print">
                                            <a:extLst>
                                              <a:ext uri="{28A0092B-C50C-407E-A947-70E740481C1C}">
                                                <a14:useLocalDpi xmlns:a14="http://schemas.microsoft.com/office/drawing/2010/main" val="0"/>
                                              </a:ext>
                                            </a:extLst>
                                          </a:blip>
                                          <a:srcRect r="29471"/>
                                          <a:stretch/>
                                        </pic:blipFill>
                                        <pic:spPr bwMode="auto">
                                          <a:xfrm>
                                            <a:off x="0" y="0"/>
                                            <a:ext cx="3199952" cy="2080864"/>
                                          </a:xfrm>
                                          <a:prstGeom prst="rect">
                                            <a:avLst/>
                                          </a:prstGeom>
                                          <a:ln>
                                            <a:noFill/>
                                          </a:ln>
                                          <a:extLst>
                                            <a:ext uri="{53640926-AAD7-44D8-BBD7-CCE9431645EC}">
                                              <a14:shadowObscured xmlns:a14="http://schemas.microsoft.com/office/drawing/2010/main"/>
                                            </a:ext>
                                          </a:extLst>
                                        </pic:spPr>
                                      </pic:pic>
                                    </a:graphicData>
                                  </a:graphic>
                                </wp:inline>
                              </w:drawing>
                            </w:r>
                          </w:p>
                          <w:p w14:paraId="6E737F00" w14:textId="77777777" w:rsidR="00AD4AC5" w:rsidRPr="00127EC8" w:rsidRDefault="00AD4AC5" w:rsidP="00AD4AC5">
                            <w:pPr>
                              <w:pStyle w:val="Text"/>
                              <w:spacing w:before="120" w:after="240"/>
                              <w:ind w:firstLine="0"/>
                              <w:rPr>
                                <w:sz w:val="16"/>
                                <w:szCs w:val="16"/>
                                <w:lang w:eastAsia="zh-CN"/>
                              </w:rPr>
                            </w:pPr>
                            <w:r w:rsidRPr="00127EC8">
                              <w:rPr>
                                <w:rFonts w:hint="eastAsia"/>
                                <w:sz w:val="16"/>
                                <w:szCs w:val="16"/>
                                <w:lang w:eastAsia="zh-CN"/>
                              </w:rPr>
                              <w:t xml:space="preserve">Fig. </w:t>
                            </w:r>
                            <w:r>
                              <w:rPr>
                                <w:sz w:val="16"/>
                                <w:szCs w:val="16"/>
                                <w:lang w:eastAsia="zh-CN"/>
                              </w:rPr>
                              <w:t>3</w:t>
                            </w:r>
                            <w:r w:rsidRPr="00127EC8">
                              <w:rPr>
                                <w:rFonts w:hint="eastAsia"/>
                                <w:sz w:val="16"/>
                                <w:szCs w:val="16"/>
                                <w:lang w:eastAsia="zh-CN"/>
                              </w:rPr>
                              <w:t>.</w:t>
                            </w:r>
                            <w:r w:rsidRPr="00127EC8">
                              <w:rPr>
                                <w:sz w:val="16"/>
                                <w:szCs w:val="16"/>
                                <w:lang w:eastAsia="zh-CN"/>
                              </w:rPr>
                              <w:t xml:space="preserve"> </w:t>
                            </w:r>
                            <w:r w:rsidRPr="00127EC8">
                              <w:rPr>
                                <w:sz w:val="16"/>
                                <w:szCs w:val="16"/>
                              </w:rPr>
                              <w:t xml:space="preserve">Experimental setup </w:t>
                            </w:r>
                            <w:r>
                              <w:rPr>
                                <w:sz w:val="16"/>
                                <w:szCs w:val="16"/>
                              </w:rPr>
                              <w:t xml:space="preserve">in OT. (a) </w:t>
                            </w:r>
                            <w:r w:rsidRPr="00127EC8">
                              <w:rPr>
                                <w:sz w:val="16"/>
                                <w:szCs w:val="16"/>
                                <w:lang w:eastAsia="zh-CN"/>
                              </w:rPr>
                              <w:t>System block diagram of</w:t>
                            </w:r>
                            <w:r w:rsidRPr="00127EC8">
                              <w:rPr>
                                <w:rFonts w:hint="eastAsia"/>
                                <w:sz w:val="16"/>
                                <w:szCs w:val="16"/>
                                <w:lang w:eastAsia="zh-CN"/>
                              </w:rPr>
                              <w:t xml:space="preserve"> </w:t>
                            </w:r>
                            <w:r w:rsidRPr="00127EC8">
                              <w:rPr>
                                <w:sz w:val="16"/>
                                <w:szCs w:val="16"/>
                                <w:lang w:eastAsia="zh-CN"/>
                              </w:rPr>
                              <w:t>the 24-GHz radar sensor.</w:t>
                            </w:r>
                            <w:r>
                              <w:rPr>
                                <w:sz w:val="16"/>
                                <w:szCs w:val="16"/>
                                <w:lang w:eastAsia="zh-CN"/>
                              </w:rPr>
                              <w:t xml:space="preserve"> (b)</w:t>
                            </w:r>
                            <w:r w:rsidRPr="00127EC8">
                              <w:rPr>
                                <w:sz w:val="16"/>
                                <w:szCs w:val="16"/>
                                <w:lang w:eastAsia="zh-CN"/>
                              </w:rPr>
                              <w:t xml:space="preserve"> </w:t>
                            </w:r>
                            <w:r>
                              <w:rPr>
                                <w:sz w:val="16"/>
                                <w:szCs w:val="16"/>
                                <w:lang w:eastAsia="zh-CN"/>
                              </w:rPr>
                              <w:t>The implementation of 24-Ghz radar sensor.</w:t>
                            </w:r>
                          </w:p>
                          <w:p w14:paraId="5FDC16EA" w14:textId="77777777" w:rsidR="00AD4AC5" w:rsidRPr="000673F4" w:rsidRDefault="00AD4AC5" w:rsidP="00AD4AC5">
                            <w:pPr>
                              <w:jc w:val="both"/>
                              <w:rPr>
                                <w:sz w:val="16"/>
                              </w:rPr>
                            </w:pP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94FD7" id="文本框 30" o:spid="_x0000_s1027" type="#_x0000_t202" style="position:absolute;left:0;text-align:left;margin-left:199.7pt;margin-top:-4.6pt;width:250.9pt;height:194.6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" filled="f" stroked="f">
                <v:textbox inset="0,,0">
                  <w:txbxContent>
                    <w:p w14:paraId="27B88FDB" w14:textId="77777777" w:rsidR="00AD4AC5" w:rsidRDefault="00AD4AC5" w:rsidP="00AD4AC5">
                      <w:pPr>
                        <w:pStyle w:val="Text"/>
                        <w:ind w:firstLine="0"/>
                        <w:rPr>
                          <w:sz w:val="16"/>
                          <w:lang w:eastAsia="zh-CN"/>
                        </w:rPr>
                      </w:pPr>
                      <w:r>
                        <w:rPr>
                          <w:noProof/>
                          <w:sz w:val="16"/>
                          <w:lang w:eastAsia="zh-CN"/>
                        </w:rPr>
                        <w:drawing>
                          <wp:inline distT="0" distB="0" distL="0" distR="0" wp14:anchorId="1967E8D9" wp14:editId="425C9E81">
                            <wp:extent cx="3178091" cy="206664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up.png"/>
                                    <pic:cNvPicPr/>
                                  </pic:nvPicPr>
                                  <pic:blipFill rotWithShape="1">
                                    <a:blip r:embed="rId13" cstate="print">
                                      <a:extLst>
                                        <a:ext uri="{28A0092B-C50C-407E-A947-70E740481C1C}">
                                          <a14:useLocalDpi xmlns:a14="http://schemas.microsoft.com/office/drawing/2010/main" val="0"/>
                                        </a:ext>
                                      </a:extLst>
                                    </a:blip>
                                    <a:srcRect r="29471"/>
                                    <a:stretch/>
                                  </pic:blipFill>
                                  <pic:spPr bwMode="auto">
                                    <a:xfrm>
                                      <a:off x="0" y="0"/>
                                      <a:ext cx="3199952" cy="2080864"/>
                                    </a:xfrm>
                                    <a:prstGeom prst="rect">
                                      <a:avLst/>
                                    </a:prstGeom>
                                    <a:ln>
                                      <a:noFill/>
                                    </a:ln>
                                    <a:extLst>
                                      <a:ext uri="{53640926-AAD7-44D8-BBD7-CCE9431645EC}">
                                        <a14:shadowObscured xmlns:a14="http://schemas.microsoft.com/office/drawing/2010/main"/>
                                      </a:ext>
                                    </a:extLst>
                                  </pic:spPr>
                                </pic:pic>
                              </a:graphicData>
                            </a:graphic>
                          </wp:inline>
                        </w:drawing>
                      </w:r>
                    </w:p>
                    <w:p w14:paraId="6E737F00" w14:textId="77777777" w:rsidR="00AD4AC5" w:rsidRPr="00127EC8" w:rsidRDefault="00AD4AC5" w:rsidP="00AD4AC5">
                      <w:pPr>
                        <w:pStyle w:val="Text"/>
                        <w:spacing w:before="120" w:after="240"/>
                        <w:ind w:firstLine="0"/>
                        <w:rPr>
                          <w:sz w:val="16"/>
                          <w:szCs w:val="16"/>
                          <w:lang w:eastAsia="zh-CN"/>
                        </w:rPr>
                      </w:pPr>
                      <w:r w:rsidRPr="00127EC8">
                        <w:rPr>
                          <w:rFonts w:hint="eastAsia"/>
                          <w:sz w:val="16"/>
                          <w:szCs w:val="16"/>
                          <w:lang w:eastAsia="zh-CN"/>
                        </w:rPr>
                        <w:t xml:space="preserve">Fig. </w:t>
                      </w:r>
                      <w:r>
                        <w:rPr>
                          <w:sz w:val="16"/>
                          <w:szCs w:val="16"/>
                          <w:lang w:eastAsia="zh-CN"/>
                        </w:rPr>
                        <w:t>3</w:t>
                      </w:r>
                      <w:r w:rsidRPr="00127EC8">
                        <w:rPr>
                          <w:rFonts w:hint="eastAsia"/>
                          <w:sz w:val="16"/>
                          <w:szCs w:val="16"/>
                          <w:lang w:eastAsia="zh-CN"/>
                        </w:rPr>
                        <w:t>.</w:t>
                      </w:r>
                      <w:r w:rsidRPr="00127EC8">
                        <w:rPr>
                          <w:sz w:val="16"/>
                          <w:szCs w:val="16"/>
                          <w:lang w:eastAsia="zh-CN"/>
                        </w:rPr>
                        <w:t xml:space="preserve"> </w:t>
                      </w:r>
                      <w:r w:rsidRPr="00127EC8">
                        <w:rPr>
                          <w:sz w:val="16"/>
                          <w:szCs w:val="16"/>
                        </w:rPr>
                        <w:t xml:space="preserve">Experimental setup </w:t>
                      </w:r>
                      <w:r>
                        <w:rPr>
                          <w:sz w:val="16"/>
                          <w:szCs w:val="16"/>
                        </w:rPr>
                        <w:t xml:space="preserve">in OT. (a) </w:t>
                      </w:r>
                      <w:r w:rsidRPr="00127EC8">
                        <w:rPr>
                          <w:sz w:val="16"/>
                          <w:szCs w:val="16"/>
                          <w:lang w:eastAsia="zh-CN"/>
                        </w:rPr>
                        <w:t>System block diagram of</w:t>
                      </w:r>
                      <w:r w:rsidRPr="00127EC8">
                        <w:rPr>
                          <w:rFonts w:hint="eastAsia"/>
                          <w:sz w:val="16"/>
                          <w:szCs w:val="16"/>
                          <w:lang w:eastAsia="zh-CN"/>
                        </w:rPr>
                        <w:t xml:space="preserve"> </w:t>
                      </w:r>
                      <w:r w:rsidRPr="00127EC8">
                        <w:rPr>
                          <w:sz w:val="16"/>
                          <w:szCs w:val="16"/>
                          <w:lang w:eastAsia="zh-CN"/>
                        </w:rPr>
                        <w:t>the 24-GHz radar sensor.</w:t>
                      </w:r>
                      <w:r>
                        <w:rPr>
                          <w:sz w:val="16"/>
                          <w:szCs w:val="16"/>
                          <w:lang w:eastAsia="zh-CN"/>
                        </w:rPr>
                        <w:t xml:space="preserve"> (b)</w:t>
                      </w:r>
                      <w:r w:rsidRPr="00127EC8">
                        <w:rPr>
                          <w:sz w:val="16"/>
                          <w:szCs w:val="16"/>
                          <w:lang w:eastAsia="zh-CN"/>
                        </w:rPr>
                        <w:t xml:space="preserve"> </w:t>
                      </w:r>
                      <w:r>
                        <w:rPr>
                          <w:sz w:val="16"/>
                          <w:szCs w:val="16"/>
                          <w:lang w:eastAsia="zh-CN"/>
                        </w:rPr>
                        <w:t>The implementation of 24-Ghz radar sensor.</w:t>
                      </w:r>
                    </w:p>
                    <w:p w14:paraId="5FDC16EA" w14:textId="77777777" w:rsidR="00AD4AC5" w:rsidRPr="000673F4" w:rsidRDefault="00AD4AC5" w:rsidP="00AD4AC5">
                      <w:pPr>
                        <w:jc w:val="both"/>
                        <w:rPr>
                          <w:sz w:val="16"/>
                        </w:rPr>
                      </w:pPr>
                    </w:p>
                  </w:txbxContent>
                </v:textbox>
                <w10:wrap type="square" anchorx="margin" anchory="margin"/>
              </v:shape>
            </w:pict>
          </mc:Fallback>
        </mc:AlternateContent>
      </w:r>
      <w:r>
        <w:t>implemented including signal assess the feasibility of measuring the STIs. The experimental results showed that the detected DCGs is aligned very well with the reference signals. And calculated STIs by contactless Doppler radar sensor have high accuracy with reference to ground truth.</w:t>
      </w:r>
    </w:p>
    <w:p w14:paraId="534A61AA" w14:textId="79790637" w:rsidR="00732E46" w:rsidRDefault="00DB3364" w:rsidP="00AD4AC5">
      <w:pPr>
        <w:pStyle w:val="1"/>
      </w:pPr>
      <w:r>
        <w:t xml:space="preserve">II. </w:t>
      </w:r>
      <w:r w:rsidR="00AD4AC5">
        <w:t>Theory</w:t>
      </w:r>
    </w:p>
    <w:p w14:paraId="6E775EAE" w14:textId="2C4708D0" w:rsidR="00732E46" w:rsidRDefault="00DB3364" w:rsidP="00DB3364">
      <w:pPr>
        <w:pStyle w:val="2"/>
        <w:numPr>
          <w:ilvl w:val="0"/>
          <w:numId w:val="0"/>
        </w:numPr>
      </w:pPr>
      <w:r>
        <w:t xml:space="preserve">A. </w:t>
      </w:r>
      <w:r w:rsidR="00AD4AC5">
        <w:t>Principle</w:t>
      </w:r>
    </w:p>
    <w:p w14:paraId="3EB8FD4C" w14:textId="25B8EFF3" w:rsidR="00732E46" w:rsidRDefault="00AD4AC5" w:rsidP="0096199E">
      <w:pPr>
        <w:widowControl w:val="0"/>
        <w:pBdr>
          <w:top w:val="nil"/>
          <w:left w:val="nil"/>
          <w:bottom w:val="nil"/>
          <w:right w:val="nil"/>
          <w:between w:val="nil"/>
        </w:pBdr>
        <w:spacing w:line="252" w:lineRule="auto"/>
        <w:ind w:firstLine="144"/>
        <w:jc w:val="both"/>
        <w:rPr>
          <w:color w:val="000000"/>
        </w:rPr>
      </w:pPr>
      <w:r w:rsidRPr="00AD4AC5">
        <w:rPr>
          <w:color w:val="000000"/>
        </w:rPr>
        <w:t xml:space="preserve">In cardiology, the cardiac cycle contains a complete contraction and relaxation of both the atria and ventricles which take place in an ordered sequence. In Fig 1(a), the different phases of the cardiac cycle are represented. Fig. 1(b) shows the modified </w:t>
      </w:r>
      <w:proofErr w:type="spellStart"/>
      <w:r w:rsidRPr="00AD4AC5">
        <w:rPr>
          <w:color w:val="000000"/>
        </w:rPr>
        <w:t>Wiggers</w:t>
      </w:r>
      <w:proofErr w:type="spellEnd"/>
      <w:r w:rsidRPr="00AD4AC5">
        <w:rPr>
          <w:color w:val="000000"/>
        </w:rPr>
        <w:t xml:space="preserve"> diagram, which provides a comprehensive view of relationships between the phases and components of cardiac cycle. As illustrated in the diagram, according to the widely used STIs’ definition, PEP is the time interval between the Q point of the ECG and the opening of the aortic valve, corresponding to the point at which rising begins of aortic pressure waveform. And LVET is the time interval between the opening of the aortic valve and its subsequent closure [1], corresponding to the interval from rising beginning to the notch </w:t>
      </w:r>
      <w:r>
        <w:rPr>
          <w:color w:val="000000"/>
        </w:rPr>
        <w:t>in the aortic pressure waveform</w:t>
      </w:r>
      <w:r>
        <w:rPr>
          <w:rFonts w:ascii="Arial" w:eastAsia="等线" w:hAnsi="Arial"/>
          <w:noProof/>
          <w:sz w:val="18"/>
          <w:lang w:eastAsia="zh-CN"/>
        </w:rPr>
        <mc:AlternateContent>
          <mc:Choice Requires="wps">
            <w:drawing>
              <wp:anchor distT="45720" distB="45720" distL="114300" distR="114300" simplePos="0" relativeHeight="251663360" behindDoc="0" locked="0" layoutInCell="1" allowOverlap="1" wp14:anchorId="68F9F410" wp14:editId="58150585">
                <wp:simplePos x="0" y="0"/>
                <wp:positionH relativeFrom="column">
                  <wp:posOffset>-18415</wp:posOffset>
                </wp:positionH>
                <wp:positionV relativeFrom="margin">
                  <wp:posOffset>-28575</wp:posOffset>
                </wp:positionV>
                <wp:extent cx="3159760" cy="1882140"/>
                <wp:effectExtent l="0" t="0" r="2540" b="3810"/>
                <wp:wrapSquare wrapText="bothSides"/>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760" cy="1882140"/>
                        </a:xfrm>
                        <a:prstGeom prst="rect">
                          <a:avLst/>
                        </a:prstGeom>
                        <a:noFill/>
                        <a:ln w="9525">
                          <a:noFill/>
                          <a:miter lim="800000"/>
                          <a:headEnd/>
                          <a:tailEnd/>
                        </a:ln>
                      </wps:spPr>
                      <wps:txbx>
                        <w:txbxContent>
                          <w:p w14:paraId="658745A4" w14:textId="77777777" w:rsidR="00AD4AC5" w:rsidRDefault="00AD4AC5" w:rsidP="00AD4AC5">
                            <w:pPr>
                              <w:pStyle w:val="Text"/>
                              <w:ind w:firstLine="0"/>
                              <w:jc w:val="center"/>
                            </w:pPr>
                            <w:r>
                              <w:rPr>
                                <w:noProof/>
                                <w:lang w:eastAsia="zh-CN"/>
                              </w:rPr>
                              <w:drawing>
                                <wp:inline distT="0" distB="0" distL="0" distR="0" wp14:anchorId="5C72447E" wp14:editId="26BA710A">
                                  <wp:extent cx="2602523" cy="1570131"/>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算法框图.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2512" cy="1576158"/>
                                          </a:xfrm>
                                          <a:prstGeom prst="rect">
                                            <a:avLst/>
                                          </a:prstGeom>
                                        </pic:spPr>
                                      </pic:pic>
                                    </a:graphicData>
                                  </a:graphic>
                                </wp:inline>
                              </w:drawing>
                            </w:r>
                          </w:p>
                          <w:p w14:paraId="1187980C" w14:textId="77777777" w:rsidR="00AD4AC5" w:rsidRPr="005D7C2E" w:rsidRDefault="00AD4AC5" w:rsidP="00AD4AC5">
                            <w:pPr>
                              <w:spacing w:before="120"/>
                              <w:jc w:val="both"/>
                              <w:rPr>
                                <w:sz w:val="16"/>
                                <w:szCs w:val="16"/>
                              </w:rPr>
                            </w:pPr>
                            <w:r w:rsidRPr="005D7C2E">
                              <w:rPr>
                                <w:sz w:val="16"/>
                                <w:szCs w:val="16"/>
                              </w:rPr>
                              <w:t xml:space="preserve">Fig. </w:t>
                            </w:r>
                            <w:r>
                              <w:rPr>
                                <w:sz w:val="16"/>
                                <w:szCs w:val="16"/>
                              </w:rPr>
                              <w:t>2</w:t>
                            </w:r>
                            <w:r w:rsidRPr="005D7C2E">
                              <w:rPr>
                                <w:sz w:val="16"/>
                                <w:szCs w:val="16"/>
                              </w:rPr>
                              <w:t>. Flow chart of the proposed</w:t>
                            </w:r>
                            <w:r>
                              <w:rPr>
                                <w:sz w:val="16"/>
                                <w:szCs w:val="16"/>
                              </w:rPr>
                              <w:t xml:space="preserve"> adaptive</w:t>
                            </w:r>
                            <w:r w:rsidRPr="005D7C2E">
                              <w:rPr>
                                <w:sz w:val="16"/>
                                <w:szCs w:val="16"/>
                              </w:rPr>
                              <w:t xml:space="preserve"> </w:t>
                            </w:r>
                            <w:r>
                              <w:rPr>
                                <w:sz w:val="16"/>
                                <w:szCs w:val="16"/>
                              </w:rPr>
                              <w:t>D-</w:t>
                            </w:r>
                            <w:r w:rsidRPr="005D7C2E">
                              <w:rPr>
                                <w:sz w:val="16"/>
                                <w:szCs w:val="16"/>
                              </w:rPr>
                              <w:t xml:space="preserve">DCG extraction algorithm. </w:t>
                            </w: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F410" id="文本框 28" o:spid="_x0000_s1028" type="#_x0000_t202" style="position:absolute;left:0;text-align:left;margin-left:-1.45pt;margin-top:-2.25pt;width:248.8pt;height:148.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" filled="f" stroked="f">
                <v:textbox inset="0,,0">
                  <w:txbxContent>
                    <w:p w14:paraId="658745A4" w14:textId="77777777" w:rsidR="00AD4AC5" w:rsidRDefault="00AD4AC5" w:rsidP="00AD4AC5">
                      <w:pPr>
                        <w:pStyle w:val="Text"/>
                        <w:ind w:firstLine="0"/>
                        <w:jc w:val="center"/>
                      </w:pPr>
                      <w:r>
                        <w:rPr>
                          <w:noProof/>
                          <w:lang w:eastAsia="zh-CN"/>
                        </w:rPr>
                        <w:drawing>
                          <wp:inline distT="0" distB="0" distL="0" distR="0" wp14:anchorId="5C72447E" wp14:editId="26BA710A">
                            <wp:extent cx="2602523" cy="1570131"/>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算法框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2512" cy="1576158"/>
                                    </a:xfrm>
                                    <a:prstGeom prst="rect">
                                      <a:avLst/>
                                    </a:prstGeom>
                                  </pic:spPr>
                                </pic:pic>
                              </a:graphicData>
                            </a:graphic>
                          </wp:inline>
                        </w:drawing>
                      </w:r>
                    </w:p>
                    <w:p w14:paraId="1187980C" w14:textId="77777777" w:rsidR="00AD4AC5" w:rsidRPr="005D7C2E" w:rsidRDefault="00AD4AC5" w:rsidP="00AD4AC5">
                      <w:pPr>
                        <w:spacing w:before="120"/>
                        <w:jc w:val="both"/>
                        <w:rPr>
                          <w:sz w:val="16"/>
                          <w:szCs w:val="16"/>
                        </w:rPr>
                      </w:pPr>
                      <w:r w:rsidRPr="005D7C2E">
                        <w:rPr>
                          <w:sz w:val="16"/>
                          <w:szCs w:val="16"/>
                        </w:rPr>
                        <w:t xml:space="preserve">Fig. </w:t>
                      </w:r>
                      <w:r>
                        <w:rPr>
                          <w:sz w:val="16"/>
                          <w:szCs w:val="16"/>
                        </w:rPr>
                        <w:t>2</w:t>
                      </w:r>
                      <w:r w:rsidRPr="005D7C2E">
                        <w:rPr>
                          <w:sz w:val="16"/>
                          <w:szCs w:val="16"/>
                        </w:rPr>
                        <w:t>. Flow chart of the proposed</w:t>
                      </w:r>
                      <w:r>
                        <w:rPr>
                          <w:sz w:val="16"/>
                          <w:szCs w:val="16"/>
                        </w:rPr>
                        <w:t xml:space="preserve"> adaptive</w:t>
                      </w:r>
                      <w:r w:rsidRPr="005D7C2E">
                        <w:rPr>
                          <w:sz w:val="16"/>
                          <w:szCs w:val="16"/>
                        </w:rPr>
                        <w:t xml:space="preserve"> </w:t>
                      </w:r>
                      <w:r>
                        <w:rPr>
                          <w:sz w:val="16"/>
                          <w:szCs w:val="16"/>
                        </w:rPr>
                        <w:t>D-</w:t>
                      </w:r>
                      <w:r w:rsidRPr="005D7C2E">
                        <w:rPr>
                          <w:sz w:val="16"/>
                          <w:szCs w:val="16"/>
                        </w:rPr>
                        <w:t xml:space="preserve">DCG extraction algorithm. </w:t>
                      </w:r>
                    </w:p>
                  </w:txbxContent>
                </v:textbox>
                <w10:wrap type="square" anchory="margin"/>
              </v:shape>
            </w:pict>
          </mc:Fallback>
        </mc:AlternateContent>
      </w:r>
      <w:r w:rsidR="000F2C11">
        <w:rPr>
          <w:color w:val="000000"/>
        </w:rPr>
        <w:t>.</w:t>
      </w:r>
    </w:p>
    <w:p w14:paraId="42DA10BF" w14:textId="16C64D64" w:rsidR="00AD4AC5" w:rsidRDefault="00AD4AC5" w:rsidP="0096199E">
      <w:pPr>
        <w:widowControl w:val="0"/>
        <w:pBdr>
          <w:top w:val="nil"/>
          <w:left w:val="nil"/>
          <w:bottom w:val="nil"/>
          <w:right w:val="nil"/>
          <w:between w:val="nil"/>
        </w:pBdr>
        <w:spacing w:line="252" w:lineRule="auto"/>
        <w:ind w:firstLine="144"/>
        <w:jc w:val="both"/>
        <w:rPr>
          <w:color w:val="000000"/>
        </w:rPr>
      </w:pPr>
      <w:r w:rsidRPr="00AD4AC5">
        <w:rPr>
          <w:color w:val="000000"/>
        </w:rPr>
        <w:t xml:space="preserve">The </w:t>
      </w:r>
      <w:proofErr w:type="spellStart"/>
      <w:r w:rsidRPr="00AD4AC5">
        <w:rPr>
          <w:color w:val="000000"/>
        </w:rPr>
        <w:t>Teichholz</w:t>
      </w:r>
      <w:proofErr w:type="spellEnd"/>
      <w:r w:rsidRPr="00AD4AC5">
        <w:rPr>
          <w:color w:val="000000"/>
        </w:rPr>
        <w:t xml:space="preserve"> model is a widely used heart model in medicine, it describes human heart as a biplane, long-axis ellipsoid. The temporal volume </w:t>
      </w:r>
      <w:r w:rsidRPr="00AD4AC5">
        <w:rPr>
          <w:i/>
          <w:color w:val="000000"/>
        </w:rPr>
        <w:t>V</w:t>
      </w:r>
      <w:r w:rsidRPr="00AD4AC5">
        <w:rPr>
          <w:color w:val="000000"/>
        </w:rPr>
        <w:t>(</w:t>
      </w:r>
      <w:r w:rsidRPr="00AD4AC5">
        <w:rPr>
          <w:i/>
          <w:color w:val="000000"/>
        </w:rPr>
        <w:t>t</w:t>
      </w:r>
      <w:r w:rsidRPr="00AD4AC5">
        <w:rPr>
          <w:color w:val="000000"/>
        </w:rPr>
        <w:t>) can be modelled as</w:t>
      </w:r>
    </w:p>
    <w:p w14:paraId="06971A9E" w14:textId="77777777" w:rsidR="00AD4AC5" w:rsidRDefault="00AD4AC5" w:rsidP="00AD4AC5">
      <w:pPr>
        <w:pStyle w:val="IMSParagraph"/>
        <w:spacing w:beforeLines="50" w:before="120" w:afterLines="50" w:after="120"/>
        <w:ind w:firstLine="0"/>
        <w:jc w:val="center"/>
      </w:pPr>
      <w:r>
        <w:t xml:space="preserve">                 </w:t>
      </w:r>
      <w:r w:rsidRPr="005305BF">
        <w:rPr>
          <w:i/>
          <w:iCs/>
        </w:rPr>
        <w:t xml:space="preserve">   </w:t>
      </w:r>
      <w:r>
        <w:rPr>
          <w:i/>
          <w:iCs/>
        </w:rPr>
        <w:t xml:space="preserve">      </w:t>
      </w:r>
      <w:r w:rsidRPr="005305BF">
        <w:rPr>
          <w:i/>
          <w:iCs/>
        </w:rPr>
        <w:t xml:space="preserve">      </w:t>
      </w:r>
      <w:r>
        <w:rPr>
          <w:i/>
          <w:iCs/>
        </w:rPr>
        <w:t>V</w:t>
      </w:r>
      <w:r w:rsidRPr="00827226">
        <w:rPr>
          <w:iCs/>
        </w:rPr>
        <w:t>(</w:t>
      </w:r>
      <w:r>
        <w:rPr>
          <w:i/>
          <w:iCs/>
        </w:rPr>
        <w:t>t</w:t>
      </w:r>
      <w:r w:rsidRPr="00827226">
        <w:rPr>
          <w:iCs/>
        </w:rPr>
        <w:t>)</w:t>
      </w:r>
      <w:r>
        <w:rPr>
          <w:i/>
          <w:iCs/>
        </w:rPr>
        <w:t>=</w:t>
      </w:r>
      <w:r w:rsidRPr="00827226">
        <w:rPr>
          <w:iCs/>
        </w:rPr>
        <w:t>7</w:t>
      </w:r>
      <w:r>
        <w:rPr>
          <w:rFonts w:hint="eastAsia"/>
          <w:i/>
          <w:iCs/>
        </w:rPr>
        <w:t>D</w:t>
      </w:r>
      <w:r>
        <w:rPr>
          <w:i/>
          <w:iCs/>
          <w:vertAlign w:val="superscript"/>
        </w:rPr>
        <w:t>3</w:t>
      </w:r>
      <w:r>
        <w:t>(</w:t>
      </w:r>
      <w:r w:rsidRPr="005305BF">
        <w:rPr>
          <w:i/>
          <w:iCs/>
        </w:rPr>
        <w:t>t</w:t>
      </w:r>
      <w:r>
        <w:t>)</w:t>
      </w:r>
      <w:r w:rsidRPr="005305BF">
        <w:rPr>
          <w:i/>
          <w:iCs/>
        </w:rPr>
        <w:t>/</w:t>
      </w:r>
      <w:r>
        <w:t>(</w:t>
      </w:r>
      <w:r w:rsidRPr="005305BF">
        <w:rPr>
          <w:i/>
          <w:iCs/>
        </w:rPr>
        <w:t>D</w:t>
      </w:r>
      <w:r>
        <w:t>(</w:t>
      </w:r>
      <w:r w:rsidRPr="005305BF">
        <w:rPr>
          <w:i/>
          <w:iCs/>
        </w:rPr>
        <w:t>t</w:t>
      </w:r>
      <w:r>
        <w:t>)</w:t>
      </w:r>
      <w:r w:rsidRPr="005305BF">
        <w:rPr>
          <w:i/>
          <w:iCs/>
        </w:rPr>
        <w:t>+</w:t>
      </w:r>
      <w:r w:rsidRPr="00827226">
        <w:rPr>
          <w:iCs/>
        </w:rPr>
        <w:t>2.4</w:t>
      </w:r>
      <w:r>
        <w:t>)</w:t>
      </w:r>
      <w:r w:rsidRPr="005305BF">
        <w:rPr>
          <w:i/>
          <w:iCs/>
        </w:rPr>
        <w:t xml:space="preserve"> </w:t>
      </w:r>
      <w:r>
        <w:t xml:space="preserve">                     </w:t>
      </w:r>
      <w:proofErr w:type="gramStart"/>
      <w:r>
        <w:t xml:space="preserve">   (</w:t>
      </w:r>
      <w:proofErr w:type="gramEnd"/>
      <w:r>
        <w:t>1)</w:t>
      </w:r>
    </w:p>
    <w:p w14:paraId="780FA56D" w14:textId="24BA5817" w:rsidR="00AD4AC5" w:rsidRDefault="00AD4AC5" w:rsidP="00AD4AC5">
      <w:pPr>
        <w:pStyle w:val="IMSParagraph"/>
        <w:ind w:firstLine="0"/>
      </w:pPr>
      <w:r>
        <w:t>, where</w:t>
      </w:r>
      <w:r w:rsidRPr="00715F0F">
        <w:rPr>
          <w:i/>
        </w:rPr>
        <w:t xml:space="preserve"> D</w:t>
      </w:r>
      <w:r>
        <w:t xml:space="preserve">(t) is the temporal length change of the model’s short axes [3]. </w:t>
      </w:r>
      <w:r>
        <w:rPr>
          <w:rFonts w:hint="eastAsia"/>
        </w:rPr>
        <w:t>A</w:t>
      </w:r>
      <w:r>
        <w:t xml:space="preserve">ccording to the heart position in human body, the length change </w:t>
      </w:r>
      <w:r w:rsidRPr="00715F0F">
        <w:rPr>
          <w:i/>
        </w:rPr>
        <w:t>D</w:t>
      </w:r>
      <w:r>
        <w:t xml:space="preserve">(t) will cause the human chest displacements via tissues which is named DCG in [4]. So the volume change </w:t>
      </w:r>
      <w:r w:rsidRPr="00827226">
        <w:rPr>
          <w:i/>
        </w:rPr>
        <w:t>V</w:t>
      </w:r>
      <w:r>
        <w:t>(</w:t>
      </w:r>
      <w:r w:rsidRPr="00827226">
        <w:rPr>
          <w:i/>
        </w:rPr>
        <w:t>t</w:t>
      </w:r>
      <w:r>
        <w:t xml:space="preserve">) can be obtained by this model. Subsequently, the </w:t>
      </w:r>
      <w:proofErr w:type="spellStart"/>
      <w:r>
        <w:t>Windkessel</w:t>
      </w:r>
      <w:proofErr w:type="spellEnd"/>
      <w:r>
        <w:t xml:space="preserve"> model reveals the relationship between blood pressure </w:t>
      </w:r>
      <w:r w:rsidRPr="00715F0F">
        <w:rPr>
          <w:i/>
        </w:rPr>
        <w:t>P</w:t>
      </w:r>
      <w:r>
        <w:t>(</w:t>
      </w:r>
      <w:r w:rsidRPr="00715F0F">
        <w:rPr>
          <w:i/>
        </w:rPr>
        <w:t>t</w:t>
      </w:r>
      <w:r>
        <w:t xml:space="preserve">) and blood flow in the aorta. The flow of blood </w:t>
      </w:r>
      <w:proofErr w:type="spellStart"/>
      <w:r w:rsidRPr="00A92E19">
        <w:rPr>
          <w:i/>
        </w:rPr>
        <w:t>i</w:t>
      </w:r>
      <w:proofErr w:type="spellEnd"/>
      <w:r>
        <w:t>(</w:t>
      </w:r>
      <w:r w:rsidRPr="00A92E19">
        <w:rPr>
          <w:i/>
        </w:rPr>
        <w:t>t</w:t>
      </w:r>
      <w:r>
        <w:t>) from the heart is given as [5]:</w:t>
      </w:r>
    </w:p>
    <w:p w14:paraId="6F53859A" w14:textId="77777777" w:rsidR="00AD4AC5" w:rsidRPr="009826ED" w:rsidRDefault="00AD4AC5" w:rsidP="00AD4AC5">
      <w:pPr>
        <w:pStyle w:val="IMSParagraph"/>
        <w:spacing w:beforeLines="50" w:before="120"/>
        <w:ind w:firstLine="0"/>
        <w:jc w:val="right"/>
      </w:pPr>
      <w:r w:rsidRPr="009826ED">
        <w:rPr>
          <w:position w:val="-24"/>
        </w:rPr>
        <w:object w:dxaOrig="3780" w:dyaOrig="620" w14:anchorId="70FB2F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pt;height:24pt" o:ole="">
            <v:imagedata r:id="rId16" o:title=""/>
          </v:shape>
          <o:OLEObject Type="Embed" ProgID="Equation.DSMT4" ShapeID="_x0000_i1025" DrawAspect="Content" ObjectID="_1706794437" r:id="rId17"/>
        </w:object>
      </w:r>
      <w:r w:rsidRPr="009826ED">
        <w:t xml:space="preserve">              (2)</w:t>
      </w:r>
    </w:p>
    <w:p w14:paraId="4FA7F892" w14:textId="77777777" w:rsidR="00C275CD" w:rsidRPr="009826ED" w:rsidRDefault="00C275CD" w:rsidP="00C275CD">
      <w:pPr>
        <w:pStyle w:val="IMSParagraph"/>
        <w:ind w:firstLine="0"/>
      </w:pPr>
      <w:r w:rsidRPr="009826ED">
        <w:t>, where</w:t>
      </w:r>
      <w:r w:rsidRPr="009826ED">
        <w:rPr>
          <w:i/>
        </w:rPr>
        <w:t xml:space="preserve"> P</w:t>
      </w:r>
      <w:r w:rsidRPr="009826ED">
        <w:t>(</w:t>
      </w:r>
      <w:r w:rsidRPr="009826ED">
        <w:rPr>
          <w:i/>
        </w:rPr>
        <w:t>t</w:t>
      </w:r>
      <w:r w:rsidRPr="009826ED">
        <w:t xml:space="preserve">) is the blood pressure in the aorta, </w:t>
      </w:r>
      <w:r w:rsidRPr="009826ED">
        <w:rPr>
          <w:i/>
        </w:rPr>
        <w:t>C</w:t>
      </w:r>
      <w:r w:rsidRPr="009826ED">
        <w:t xml:space="preserve"> is arterial compliance, </w:t>
      </w:r>
      <w:r w:rsidRPr="009826ED">
        <w:rPr>
          <w:i/>
        </w:rPr>
        <w:t>R</w:t>
      </w:r>
      <w:r w:rsidRPr="009826ED">
        <w:t xml:space="preserve"> is the peripheral resistance of the arterial system, </w:t>
      </w:r>
      <w:r w:rsidRPr="009826ED">
        <w:rPr>
          <w:i/>
        </w:rPr>
        <w:t>r</w:t>
      </w:r>
      <w:r w:rsidRPr="009826ED">
        <w:t xml:space="preserve"> is the resistance to flow and </w:t>
      </w:r>
      <w:r w:rsidRPr="009826ED">
        <w:rPr>
          <w:i/>
        </w:rPr>
        <w:t>R</w:t>
      </w:r>
      <w:r w:rsidRPr="009826ED">
        <w:rPr>
          <w:i/>
          <w:vertAlign w:val="subscript"/>
        </w:rPr>
        <w:t>1</w:t>
      </w:r>
      <w:r w:rsidRPr="009826ED">
        <w:t xml:space="preserve"> is the characteristic aortic impedance.</w:t>
      </w:r>
    </w:p>
    <w:p w14:paraId="79F7D93E" w14:textId="77777777" w:rsidR="00C275CD" w:rsidRPr="009826ED" w:rsidRDefault="00C275CD" w:rsidP="00C275CD">
      <w:pPr>
        <w:pStyle w:val="IMSParagraph"/>
      </w:pPr>
      <w:r w:rsidRPr="009826ED">
        <w:t xml:space="preserve">In physiology, the left ventricular, which has the biggest volume of the heart’s four chambers, its contraction forces oxygenated blood through the aortic valve to be distributed to the entire body [5]. The ventricular volume change </w:t>
      </w:r>
      <w:r w:rsidRPr="009826ED">
        <w:rPr>
          <w:rFonts w:hint="eastAsia"/>
          <w:i/>
        </w:rPr>
        <w:t>V</w:t>
      </w:r>
      <w:r w:rsidRPr="009826ED">
        <w:t>(</w:t>
      </w:r>
      <w:r w:rsidRPr="009826ED">
        <w:rPr>
          <w:i/>
        </w:rPr>
        <w:t>t</w:t>
      </w:r>
      <w:r w:rsidRPr="009826ED">
        <w:t>) results in the blood flow to the aorta, and its 1</w:t>
      </w:r>
      <w:r w:rsidRPr="009826ED">
        <w:rPr>
          <w:vertAlign w:val="superscript"/>
        </w:rPr>
        <w:t>st</w:t>
      </w:r>
      <w:r w:rsidRPr="009826ED">
        <w:t xml:space="preserve"> derivative result should have a correlation with the blood flow to aorta [5]:</w:t>
      </w:r>
    </w:p>
    <w:p w14:paraId="25D52258" w14:textId="77777777" w:rsidR="00C275CD" w:rsidRPr="009826ED" w:rsidRDefault="00C275CD" w:rsidP="00C275CD">
      <w:pPr>
        <w:pStyle w:val="IMSParagraph"/>
        <w:spacing w:beforeLines="50" w:before="120" w:afterLines="50" w:after="120"/>
        <w:ind w:firstLine="0"/>
        <w:jc w:val="right"/>
      </w:pPr>
      <m:oMath>
        <m:r>
          <w:rPr>
            <w:rFonts w:ascii="Cambria Math" w:hAnsi="Cambria Math"/>
          </w:rPr>
          <m:t>i(t)∝V'(t)</m:t>
        </m:r>
      </m:oMath>
      <w:r w:rsidRPr="009826ED">
        <w:t xml:space="preserve"> and </w:t>
      </w:r>
      <m:oMath>
        <m:f>
          <m:fPr>
            <m:ctrlPr>
              <w:rPr>
                <w:rFonts w:ascii="Cambria Math" w:hAnsi="Cambria Math"/>
              </w:rPr>
            </m:ctrlPr>
          </m:fPr>
          <m:num>
            <m:r>
              <w:rPr>
                <w:rFonts w:ascii="Cambria Math" w:hAnsi="Cambria Math"/>
              </w:rPr>
              <m:t>di(t)</m:t>
            </m:r>
          </m:num>
          <m:den>
            <m:r>
              <w:rPr>
                <w:rFonts w:ascii="Cambria Math" w:hAnsi="Cambria Math"/>
              </w:rPr>
              <m:t>dt</m:t>
            </m:r>
          </m:den>
        </m:f>
        <m:r>
          <w:rPr>
            <w:rFonts w:ascii="Cambria Math" w:hAnsi="Cambria Math"/>
          </w:rPr>
          <m:t>∝V''(t)</m:t>
        </m:r>
      </m:oMath>
      <w:r w:rsidRPr="009826ED">
        <w:t xml:space="preserve">                  (3)</w:t>
      </w:r>
    </w:p>
    <w:p w14:paraId="5093AEA6" w14:textId="628222D7" w:rsidR="00AD4AC5" w:rsidRDefault="00C275CD" w:rsidP="00C275CD">
      <w:pPr>
        <w:pStyle w:val="IMSParagraph"/>
        <w:ind w:firstLine="288"/>
      </w:pPr>
      <w:r w:rsidRPr="009826ED">
        <w:t>Therefore, the DCGs (D-DCG and QD-DCG) should have correspondence with aortic blood pressure from which can acquire the timing information of aortic valve activity.</w:t>
      </w:r>
    </w:p>
    <w:p w14:paraId="77F51CF3" w14:textId="03221C57" w:rsidR="00C275CD" w:rsidRDefault="00C275CD" w:rsidP="00C275CD">
      <w:pPr>
        <w:pStyle w:val="2"/>
        <w:numPr>
          <w:ilvl w:val="0"/>
          <w:numId w:val="0"/>
        </w:numPr>
      </w:pPr>
      <w:r>
        <w:t>B. Algorithm</w:t>
      </w:r>
    </w:p>
    <w:p w14:paraId="4C6300E1" w14:textId="5752B32E" w:rsidR="00C275CD" w:rsidRDefault="00C275CD" w:rsidP="00C275CD">
      <w:pPr>
        <w:pStyle w:val="IMSParagraph"/>
        <w:ind w:firstLineChars="150" w:firstLine="300"/>
        <w:rPr>
          <w:lang w:val="en-US"/>
        </w:rPr>
      </w:pPr>
      <w:r w:rsidRPr="00BF40D5">
        <w:rPr>
          <w:lang w:val="en-US"/>
        </w:rPr>
        <w:t xml:space="preserve">For a zero-IF Doppler radar sensor, the mixer outputs </w:t>
      </w:r>
      <w:r w:rsidRPr="00715F0F">
        <w:rPr>
          <w:i/>
          <w:lang w:val="en-US"/>
        </w:rPr>
        <w:t>I</w:t>
      </w:r>
      <w:r w:rsidRPr="00BF40D5">
        <w:rPr>
          <w:lang w:val="en-US"/>
        </w:rPr>
        <w:t>(</w:t>
      </w:r>
      <w:r w:rsidRPr="00715F0F">
        <w:rPr>
          <w:i/>
          <w:lang w:val="en-US"/>
        </w:rPr>
        <w:t>t</w:t>
      </w:r>
      <w:r w:rsidRPr="00BF40D5">
        <w:rPr>
          <w:lang w:val="en-US"/>
        </w:rPr>
        <w:t xml:space="preserve">) and </w:t>
      </w:r>
      <w:r w:rsidRPr="00715F0F">
        <w:rPr>
          <w:i/>
          <w:lang w:val="en-US"/>
        </w:rPr>
        <w:t>Q</w:t>
      </w:r>
      <w:r w:rsidRPr="00BF40D5">
        <w:rPr>
          <w:lang w:val="en-US"/>
        </w:rPr>
        <w:t>(</w:t>
      </w:r>
      <w:r w:rsidRPr="00715F0F">
        <w:rPr>
          <w:i/>
          <w:lang w:val="en-US"/>
        </w:rPr>
        <w:t>t</w:t>
      </w:r>
      <w:r w:rsidRPr="00BF40D5">
        <w:rPr>
          <w:lang w:val="en-US"/>
        </w:rPr>
        <w:t>) signals can be expressed as follows:</w:t>
      </w:r>
    </w:p>
    <w:p w14:paraId="289FBBED" w14:textId="1980DDA4" w:rsidR="00C275CD" w:rsidRDefault="00C275CD" w:rsidP="00C275CD">
      <w:pPr>
        <w:pStyle w:val="IMSEquation"/>
        <w:jc w:val="right"/>
      </w:pPr>
      <w:r>
        <w:t xml:space="preserve">            </w:t>
      </w:r>
      <w:r w:rsidRPr="00715F0F">
        <w:rPr>
          <w:position w:val="-12"/>
        </w:rPr>
        <w:object w:dxaOrig="3980" w:dyaOrig="360" w14:anchorId="728238B1">
          <v:shape id="_x0000_i1026" type="#_x0000_t75" style="width:159.5pt;height:14.5pt" o:ole="">
            <v:imagedata r:id="rId18" o:title=""/>
          </v:shape>
          <o:OLEObject Type="Embed" ProgID="Equation.DSMT4" ShapeID="_x0000_i1026" DrawAspect="Content" ObjectID="_1706794438" r:id="rId19"/>
        </w:object>
      </w:r>
      <w:r>
        <w:t xml:space="preserve">         (4)</w:t>
      </w:r>
    </w:p>
    <w:p w14:paraId="12F9442C" w14:textId="560850D2" w:rsidR="00C275CD" w:rsidRDefault="00C275CD" w:rsidP="00C275CD">
      <w:pPr>
        <w:pStyle w:val="IMSEquation"/>
        <w:jc w:val="right"/>
      </w:pPr>
      <w:r>
        <w:t xml:space="preserve">          </w:t>
      </w:r>
      <w:r w:rsidRPr="00715F0F">
        <w:rPr>
          <w:position w:val="-14"/>
        </w:rPr>
        <w:object w:dxaOrig="4060" w:dyaOrig="380" w14:anchorId="08C5D597">
          <v:shape id="_x0000_i1027" type="#_x0000_t75" style="width:170.5pt;height:15.5pt" o:ole="">
            <v:imagedata r:id="rId20" o:title=""/>
          </v:shape>
          <o:OLEObject Type="Embed" ProgID="Equation.DSMT4" ShapeID="_x0000_i1027" DrawAspect="Content" ObjectID="_1706794439" r:id="rId21"/>
        </w:object>
      </w:r>
      <w:r>
        <w:t xml:space="preserve">       (5)</w:t>
      </w:r>
    </w:p>
    <w:p w14:paraId="6263B2A2" w14:textId="518B53D8" w:rsidR="00C275CD" w:rsidRDefault="00C275CD" w:rsidP="00C275CD">
      <w:pPr>
        <w:pStyle w:val="IMSParagraph"/>
        <w:ind w:firstLine="0"/>
        <w:rPr>
          <w:lang w:val="en-US"/>
        </w:rPr>
      </w:pPr>
      <w:r>
        <w:rPr>
          <w:lang w:val="en-US"/>
        </w:rPr>
        <w:t>, w</w:t>
      </w:r>
      <w:r w:rsidRPr="005D7C2E">
        <w:rPr>
          <w:lang w:val="en-US"/>
        </w:rPr>
        <w:t xml:space="preserve">here </w:t>
      </w:r>
      <w:r w:rsidRPr="00E830BF">
        <w:rPr>
          <w:i/>
          <w:iCs/>
          <w:lang w:val="en-US"/>
        </w:rPr>
        <w:t>A</w:t>
      </w:r>
      <w:r w:rsidRPr="00E830BF">
        <w:rPr>
          <w:i/>
          <w:iCs/>
          <w:vertAlign w:val="subscript"/>
          <w:lang w:val="en-US"/>
        </w:rPr>
        <w:t>I</w:t>
      </w:r>
      <w:r w:rsidRPr="005D7C2E">
        <w:rPr>
          <w:lang w:val="en-US"/>
        </w:rPr>
        <w:t xml:space="preserve"> and </w:t>
      </w:r>
      <w:r w:rsidRPr="00E830BF">
        <w:rPr>
          <w:i/>
          <w:iCs/>
          <w:lang w:val="en-US"/>
        </w:rPr>
        <w:t>A</w:t>
      </w:r>
      <w:r w:rsidRPr="00E830BF">
        <w:rPr>
          <w:i/>
          <w:iCs/>
          <w:vertAlign w:val="subscript"/>
          <w:lang w:val="en-US"/>
        </w:rPr>
        <w:t>Q</w:t>
      </w:r>
      <w:r w:rsidRPr="005D7C2E">
        <w:rPr>
          <w:lang w:val="en-US"/>
        </w:rPr>
        <w:t xml:space="preserve"> are the amplitudes of the quadrature </w:t>
      </w:r>
      <w:r w:rsidRPr="00E830BF">
        <w:rPr>
          <w:i/>
          <w:iCs/>
          <w:lang w:val="en-US"/>
        </w:rPr>
        <w:t>I/Q</w:t>
      </w:r>
      <w:r w:rsidRPr="005D7C2E">
        <w:rPr>
          <w:lang w:val="en-US"/>
        </w:rPr>
        <w:t xml:space="preserve"> signals, respectively, </w:t>
      </w:r>
      <w:r w:rsidRPr="00E830BF">
        <w:rPr>
          <w:i/>
          <w:iCs/>
          <w:lang w:val="en-US"/>
        </w:rPr>
        <w:t>DC</w:t>
      </w:r>
      <w:r w:rsidRPr="00E830BF">
        <w:rPr>
          <w:i/>
          <w:iCs/>
          <w:vertAlign w:val="subscript"/>
          <w:lang w:val="en-US"/>
        </w:rPr>
        <w:t>I</w:t>
      </w:r>
      <w:r w:rsidRPr="005D7C2E">
        <w:rPr>
          <w:lang w:val="en-US"/>
        </w:rPr>
        <w:t>/</w:t>
      </w:r>
      <w:r w:rsidRPr="00E830BF">
        <w:rPr>
          <w:i/>
          <w:iCs/>
          <w:lang w:val="en-US"/>
        </w:rPr>
        <w:t>DC</w:t>
      </w:r>
      <w:r w:rsidRPr="00E830BF">
        <w:rPr>
          <w:i/>
          <w:iCs/>
          <w:vertAlign w:val="subscript"/>
          <w:lang w:val="en-US"/>
        </w:rPr>
        <w:t>Q</w:t>
      </w:r>
      <w:r w:rsidRPr="005D7C2E">
        <w:rPr>
          <w:lang w:val="en-US"/>
        </w:rPr>
        <w:t xml:space="preserve"> are the </w:t>
      </w:r>
      <w:r w:rsidRPr="00E830BF">
        <w:rPr>
          <w:i/>
          <w:iCs/>
          <w:lang w:val="en-US"/>
        </w:rPr>
        <w:t>DC</w:t>
      </w:r>
      <w:r w:rsidRPr="005D7C2E">
        <w:rPr>
          <w:lang w:val="en-US"/>
        </w:rPr>
        <w:t xml:space="preserve"> offsets,</w:t>
      </w:r>
      <w:r>
        <w:rPr>
          <w:lang w:val="en-US"/>
        </w:rPr>
        <w:t xml:space="preserve"> </w:t>
      </w:r>
      <w:r w:rsidRPr="00826928">
        <w:rPr>
          <w:i/>
          <w:lang w:val="en-US"/>
        </w:rPr>
        <w:t>φ</w:t>
      </w:r>
      <w:r w:rsidRPr="00826928">
        <w:rPr>
          <w:i/>
          <w:vertAlign w:val="subscript"/>
          <w:lang w:val="en-US"/>
        </w:rPr>
        <w:t>0</w:t>
      </w:r>
      <w:r>
        <w:rPr>
          <w:lang w:val="en-US"/>
        </w:rPr>
        <w:t xml:space="preserve"> </w:t>
      </w:r>
      <w:r w:rsidRPr="005D7C2E">
        <w:rPr>
          <w:lang w:val="en-US"/>
        </w:rPr>
        <w:t>is the</w:t>
      </w:r>
      <w:r>
        <w:rPr>
          <w:lang w:val="en-US"/>
        </w:rPr>
        <w:t xml:space="preserve"> initial</w:t>
      </w:r>
      <w:r w:rsidRPr="005D7C2E">
        <w:rPr>
          <w:lang w:val="en-US"/>
        </w:rPr>
        <w:t xml:space="preserve"> phase </w:t>
      </w:r>
      <w:r>
        <w:rPr>
          <w:lang w:val="en-US"/>
        </w:rPr>
        <w:t>of the radar system</w:t>
      </w:r>
      <w:r w:rsidRPr="005D7C2E">
        <w:rPr>
          <w:lang w:val="en-US"/>
        </w:rPr>
        <w:t xml:space="preserve">, </w:t>
      </w:r>
      <w:r w:rsidRPr="008C7294">
        <w:rPr>
          <w:i/>
          <w:iCs/>
          <w:lang w:val="en-US"/>
        </w:rPr>
        <w:t>x</w:t>
      </w:r>
      <w:r w:rsidRPr="005D7C2E">
        <w:rPr>
          <w:lang w:val="en-US"/>
        </w:rPr>
        <w:t>(</w:t>
      </w:r>
      <w:r w:rsidRPr="008C7294">
        <w:rPr>
          <w:i/>
          <w:iCs/>
          <w:lang w:val="en-US"/>
        </w:rPr>
        <w:t>t</w:t>
      </w:r>
      <w:r w:rsidRPr="005D7C2E">
        <w:rPr>
          <w:lang w:val="en-US"/>
        </w:rPr>
        <w:t>) is the target motion, λ is the wavelength of the radar carrier</w:t>
      </w:r>
      <w:r>
        <w:rPr>
          <w:rFonts w:hint="eastAsia"/>
          <w:lang w:val="en-US"/>
        </w:rPr>
        <w:t>,</w:t>
      </w:r>
      <w:r>
        <w:rPr>
          <w:lang w:val="en-US"/>
        </w:rPr>
        <w:t xml:space="preserve"> and </w:t>
      </w:r>
      <w:proofErr w:type="spellStart"/>
      <w:r w:rsidRPr="005D7C2E">
        <w:rPr>
          <w:lang w:val="en-US"/>
        </w:rPr>
        <w:t>Δ</w:t>
      </w:r>
      <w:r w:rsidRPr="00474BF8">
        <w:rPr>
          <w:i/>
          <w:iCs/>
          <w:lang w:val="en-US"/>
        </w:rPr>
        <w:t>φ</w:t>
      </w:r>
      <w:proofErr w:type="spellEnd"/>
      <w:r w:rsidRPr="00474BF8">
        <w:rPr>
          <w:i/>
          <w:iCs/>
          <w:lang w:val="en-US"/>
        </w:rPr>
        <w:t xml:space="preserve"> </w:t>
      </w:r>
      <w:r w:rsidRPr="005D7C2E">
        <w:rPr>
          <w:lang w:val="en-US"/>
        </w:rPr>
        <w:t>is the residual phase noise</w:t>
      </w:r>
      <w:r w:rsidRPr="005B520E">
        <w:t>.</w:t>
      </w:r>
    </w:p>
    <w:p w14:paraId="68BBD41B" w14:textId="77777777" w:rsidR="001E359D" w:rsidRDefault="001E359D" w:rsidP="001E359D">
      <w:pPr>
        <w:pStyle w:val="IMSParagraph"/>
        <w:rPr>
          <w:lang w:val="en-US"/>
        </w:rPr>
      </w:pPr>
      <w:r>
        <w:rPr>
          <w:lang w:val="en-US"/>
        </w:rPr>
        <w:t>Aiming to linearly recover the target motion</w:t>
      </w:r>
      <w:r w:rsidRPr="008C7294">
        <w:rPr>
          <w:i/>
          <w:iCs/>
          <w:lang w:val="en-US"/>
        </w:rPr>
        <w:t xml:space="preserve"> x</w:t>
      </w:r>
      <w:r w:rsidRPr="005D7C2E">
        <w:rPr>
          <w:lang w:val="en-US"/>
        </w:rPr>
        <w:t>(</w:t>
      </w:r>
      <w:r w:rsidRPr="008C7294">
        <w:rPr>
          <w:i/>
          <w:iCs/>
          <w:lang w:val="en-US"/>
        </w:rPr>
        <w:t>t</w:t>
      </w:r>
      <w:r w:rsidRPr="005D7C2E">
        <w:rPr>
          <w:lang w:val="en-US"/>
        </w:rPr>
        <w:t>)</w:t>
      </w:r>
      <w:r>
        <w:rPr>
          <w:lang w:val="en-US"/>
        </w:rPr>
        <w:t xml:space="preserve"> with no distortion</w:t>
      </w:r>
      <w:r w:rsidRPr="005D7C2E">
        <w:rPr>
          <w:lang w:val="en-US"/>
        </w:rPr>
        <w:t>, (</w:t>
      </w:r>
      <w:r>
        <w:rPr>
          <w:lang w:val="en-US"/>
        </w:rPr>
        <w:t>4</w:t>
      </w:r>
      <w:r w:rsidRPr="005D7C2E">
        <w:rPr>
          <w:lang w:val="en-US"/>
        </w:rPr>
        <w:t>)</w:t>
      </w:r>
      <w:proofErr w:type="gramStart"/>
      <w:r w:rsidRPr="005D7C2E">
        <w:rPr>
          <w:lang w:val="en-US"/>
        </w:rPr>
        <w:t>/</w:t>
      </w:r>
      <w:r>
        <w:rPr>
          <w:lang w:val="en-US"/>
        </w:rPr>
        <w:t>(</w:t>
      </w:r>
      <w:proofErr w:type="gramEnd"/>
      <w:r>
        <w:rPr>
          <w:lang w:val="en-US"/>
        </w:rPr>
        <w:t>5</w:t>
      </w:r>
      <w:r w:rsidRPr="005D7C2E">
        <w:rPr>
          <w:lang w:val="en-US"/>
        </w:rPr>
        <w:t xml:space="preserve">) have to be calibrated to remove the </w:t>
      </w:r>
      <w:r w:rsidRPr="00715F0F">
        <w:rPr>
          <w:lang w:val="en-US"/>
        </w:rPr>
        <w:t>DC</w:t>
      </w:r>
      <w:r w:rsidRPr="005D7C2E">
        <w:rPr>
          <w:lang w:val="en-US"/>
        </w:rPr>
        <w:t xml:space="preserve"> offsets by fitting the </w:t>
      </w:r>
      <w:r w:rsidRPr="008C7294">
        <w:rPr>
          <w:i/>
          <w:iCs/>
          <w:lang w:val="en-US"/>
        </w:rPr>
        <w:t>I/Q</w:t>
      </w:r>
      <w:r w:rsidRPr="005D7C2E">
        <w:rPr>
          <w:lang w:val="en-US"/>
        </w:rPr>
        <w:t xml:space="preserve"> signals on t</w:t>
      </w:r>
      <w:r>
        <w:rPr>
          <w:lang w:val="en-US"/>
        </w:rPr>
        <w:t xml:space="preserve">he unit circle using compensation techniques </w:t>
      </w:r>
      <w:r w:rsidRPr="005D7C2E">
        <w:rPr>
          <w:lang w:val="en-US"/>
        </w:rPr>
        <w:t>[</w:t>
      </w:r>
      <w:r>
        <w:rPr>
          <w:lang w:val="en-US"/>
        </w:rPr>
        <w:t>6</w:t>
      </w:r>
      <w:r w:rsidRPr="005D7C2E">
        <w:rPr>
          <w:lang w:val="en-US"/>
        </w:rPr>
        <w:t>]. Then the heart motion</w:t>
      </w:r>
      <w:r w:rsidRPr="008C7294">
        <w:rPr>
          <w:i/>
          <w:iCs/>
          <w:lang w:val="en-US"/>
        </w:rPr>
        <w:t xml:space="preserve"> x</w:t>
      </w:r>
      <w:r w:rsidRPr="005D7C2E">
        <w:rPr>
          <w:lang w:val="en-US"/>
        </w:rPr>
        <w:t>(</w:t>
      </w:r>
      <w:r w:rsidRPr="008C7294">
        <w:rPr>
          <w:i/>
          <w:iCs/>
          <w:lang w:val="en-US"/>
        </w:rPr>
        <w:t>t</w:t>
      </w:r>
      <w:r w:rsidRPr="005D7C2E">
        <w:rPr>
          <w:lang w:val="en-US"/>
        </w:rPr>
        <w:t xml:space="preserve">) can be reconstructed by applying </w:t>
      </w:r>
      <w:r>
        <w:rPr>
          <w:lang w:val="en-US"/>
        </w:rPr>
        <w:t xml:space="preserve">MDACM </w:t>
      </w:r>
      <w:r w:rsidRPr="005D7C2E">
        <w:rPr>
          <w:lang w:val="en-US"/>
        </w:rPr>
        <w:t>algorithm [</w:t>
      </w:r>
      <w:r>
        <w:rPr>
          <w:lang w:val="en-US"/>
        </w:rPr>
        <w:t>8</w:t>
      </w:r>
      <w:r w:rsidRPr="005D7C2E">
        <w:rPr>
          <w:lang w:val="en-US"/>
        </w:rPr>
        <w:t>].</w:t>
      </w:r>
    </w:p>
    <w:p w14:paraId="70BC3D93" w14:textId="32D786BA" w:rsidR="00C275CD" w:rsidRDefault="001E359D" w:rsidP="001E359D">
      <w:pPr>
        <w:pStyle w:val="IMSParagraph"/>
        <w:ind w:firstLine="0"/>
        <w:rPr>
          <w:lang w:val="en-US"/>
        </w:rPr>
      </w:pPr>
      <w:r w:rsidRPr="00966D40">
        <w:rPr>
          <w:lang w:val="en-US"/>
        </w:rPr>
        <w:t xml:space="preserve">During the detection of human vital sign, the recovered target motion </w:t>
      </w:r>
      <w:r w:rsidRPr="00F73E6D">
        <w:rPr>
          <w:i/>
          <w:lang w:val="en-US"/>
        </w:rPr>
        <w:t>x</w:t>
      </w:r>
      <w:r w:rsidRPr="00966D40">
        <w:rPr>
          <w:lang w:val="en-US"/>
        </w:rPr>
        <w:t>(</w:t>
      </w:r>
      <w:r w:rsidRPr="00F73E6D">
        <w:rPr>
          <w:i/>
          <w:lang w:val="en-US"/>
        </w:rPr>
        <w:t>t</w:t>
      </w:r>
      <w:r w:rsidRPr="00966D40">
        <w:rPr>
          <w:lang w:val="en-US"/>
        </w:rPr>
        <w:t xml:space="preserve">) usually contains human cardiac and respiration components. </w:t>
      </w:r>
      <w:r>
        <w:rPr>
          <w:lang w:val="en-US"/>
        </w:rPr>
        <w:t>In</w:t>
      </w:r>
      <w:r w:rsidRPr="00966D40">
        <w:rPr>
          <w:lang w:val="en-US"/>
        </w:rPr>
        <w:t xml:space="preserve"> the </w:t>
      </w:r>
      <w:r>
        <w:rPr>
          <w:lang w:val="en-US"/>
        </w:rPr>
        <w:t>normal breath scenario</w:t>
      </w:r>
      <w:r w:rsidRPr="00966D40">
        <w:rPr>
          <w:lang w:val="en-US"/>
        </w:rPr>
        <w:t xml:space="preserve">, the respiration </w:t>
      </w:r>
      <w:r>
        <w:rPr>
          <w:lang w:val="en-US"/>
        </w:rPr>
        <w:t xml:space="preserve">waveform is generally very smooth, its fundamental frequency is between </w:t>
      </w:r>
      <w:r w:rsidRPr="00966D40">
        <w:rPr>
          <w:lang w:val="en-US"/>
        </w:rPr>
        <w:t>0.2-0.4</w:t>
      </w:r>
      <w:r>
        <w:rPr>
          <w:lang w:val="en-US"/>
        </w:rPr>
        <w:t>Hz, and doesn’t contain many higher harmonics [7]</w:t>
      </w:r>
      <w:r w:rsidRPr="00966D40">
        <w:rPr>
          <w:lang w:val="en-US"/>
        </w:rPr>
        <w:t xml:space="preserve">. </w:t>
      </w:r>
      <w:r>
        <w:rPr>
          <w:lang w:val="en-US"/>
        </w:rPr>
        <w:t>Therefore</w:t>
      </w:r>
      <w:r w:rsidRPr="00966D40">
        <w:rPr>
          <w:lang w:val="en-US"/>
        </w:rPr>
        <w:t>, us</w:t>
      </w:r>
      <w:r>
        <w:rPr>
          <w:lang w:val="en-US"/>
        </w:rPr>
        <w:t>ing</w:t>
      </w:r>
      <w:r w:rsidRPr="00966D40">
        <w:rPr>
          <w:lang w:val="en-US"/>
        </w:rPr>
        <w:t xml:space="preserve"> a suitable high pass filter can filter out most of the respiratory signal.</w:t>
      </w:r>
    </w:p>
    <w:p w14:paraId="1EC7A461" w14:textId="11585415" w:rsidR="001E359D" w:rsidRPr="00C275CD" w:rsidRDefault="001E359D" w:rsidP="001E359D">
      <w:pPr>
        <w:pStyle w:val="IMSParagraph"/>
        <w:ind w:firstLineChars="150" w:firstLine="300"/>
        <w:rPr>
          <w:lang w:val="en-US"/>
        </w:rPr>
      </w:pPr>
      <w:r w:rsidRPr="00966D40">
        <w:rPr>
          <w:lang w:val="en-US"/>
        </w:rPr>
        <w:t>In this paper, a</w:t>
      </w:r>
      <w:r>
        <w:rPr>
          <w:lang w:val="en-US"/>
        </w:rPr>
        <w:t>n adaptive</w:t>
      </w:r>
      <w:r w:rsidRPr="00966D40">
        <w:rPr>
          <w:lang w:val="en-US"/>
        </w:rPr>
        <w:t xml:space="preserve"> digital finite impulse response (FIR) high pass filter is designed to remove the respiration. The cut-off frequency </w:t>
      </w:r>
      <w:r w:rsidRPr="007A65C1">
        <w:rPr>
          <w:i/>
          <w:lang w:val="en-US"/>
        </w:rPr>
        <w:t>f</w:t>
      </w:r>
      <w:r w:rsidRPr="00AF29A2">
        <w:rPr>
          <w:vertAlign w:val="subscript"/>
          <w:lang w:val="en-US"/>
        </w:rPr>
        <w:t>c</w:t>
      </w:r>
      <w:r w:rsidRPr="00966D40">
        <w:rPr>
          <w:lang w:val="en-US"/>
        </w:rPr>
        <w:t xml:space="preserve"> of FIR fil</w:t>
      </w:r>
      <w:r>
        <w:rPr>
          <w:lang w:val="en-US"/>
        </w:rPr>
        <w:t xml:space="preserve">ter is adaptively determined by   differential signal spectrum estimation of </w:t>
      </w:r>
      <w:r w:rsidRPr="00DF61A7">
        <w:rPr>
          <w:lang w:val="en-US"/>
        </w:rPr>
        <w:t>demodulated</w:t>
      </w:r>
      <w:r>
        <w:rPr>
          <w:lang w:val="en-US"/>
        </w:rPr>
        <w:t xml:space="preserve"> human motion</w:t>
      </w:r>
      <w:r w:rsidRPr="00966D40">
        <w:rPr>
          <w:lang w:val="en-US"/>
        </w:rPr>
        <w:t xml:space="preserve">. Then, </w:t>
      </w:r>
      <w:r w:rsidRPr="00AF29A2">
        <w:rPr>
          <w:i/>
          <w:lang w:val="en-US"/>
        </w:rPr>
        <w:t>f</w:t>
      </w:r>
      <w:r w:rsidRPr="00AF29A2">
        <w:rPr>
          <w:vertAlign w:val="subscript"/>
          <w:lang w:val="en-US"/>
        </w:rPr>
        <w:t>c</w:t>
      </w:r>
      <w:r>
        <w:rPr>
          <w:lang w:val="en-US"/>
        </w:rPr>
        <w:t xml:space="preserve"> is selected to be (</w:t>
      </w:r>
      <w:r w:rsidRPr="00AF29A2">
        <w:rPr>
          <w:i/>
          <w:lang w:val="en-US"/>
        </w:rPr>
        <w:t>f</w:t>
      </w:r>
      <w:r w:rsidRPr="00AF29A2">
        <w:rPr>
          <w:vertAlign w:val="subscript"/>
          <w:lang w:val="en-US"/>
        </w:rPr>
        <w:t>h</w:t>
      </w:r>
      <w:r>
        <w:rPr>
          <w:lang w:val="en-US"/>
        </w:rPr>
        <w:t>-0.1) Hz</w:t>
      </w:r>
      <w:r w:rsidRPr="00966D40">
        <w:rPr>
          <w:lang w:val="en-US"/>
        </w:rPr>
        <w:t xml:space="preserve">. </w:t>
      </w:r>
      <w:r>
        <w:rPr>
          <w:lang w:val="en-US"/>
        </w:rPr>
        <w:t>The</w:t>
      </w:r>
      <w:r w:rsidRPr="00966D40">
        <w:rPr>
          <w:lang w:val="en-US"/>
        </w:rPr>
        <w:t xml:space="preserve"> transition band</w:t>
      </w:r>
      <w:r>
        <w:rPr>
          <w:lang w:val="en-US"/>
        </w:rPr>
        <w:t xml:space="preserve"> of the designed filter</w:t>
      </w:r>
      <w:r w:rsidRPr="00966D40">
        <w:rPr>
          <w:lang w:val="en-US"/>
        </w:rPr>
        <w:t xml:space="preserve"> </w:t>
      </w:r>
      <w:r>
        <w:rPr>
          <w:lang w:val="en-US"/>
        </w:rPr>
        <w:t>is</w:t>
      </w:r>
      <w:r w:rsidRPr="00966D40">
        <w:rPr>
          <w:lang w:val="en-US"/>
        </w:rPr>
        <w:t xml:space="preserve"> 0.1 Hz, and the stopband attenuation is 80 </w:t>
      </w:r>
      <w:proofErr w:type="spellStart"/>
      <w:r w:rsidRPr="00966D40">
        <w:rPr>
          <w:lang w:val="en-US"/>
        </w:rPr>
        <w:t>dB.</w:t>
      </w:r>
      <w:proofErr w:type="spellEnd"/>
      <w:r w:rsidRPr="00966D40">
        <w:rPr>
          <w:lang w:val="en-US"/>
        </w:rPr>
        <w:t xml:space="preserve"> By levera</w:t>
      </w:r>
      <w:r>
        <w:rPr>
          <w:lang w:val="en-US"/>
        </w:rPr>
        <w:t xml:space="preserve">ging the FIR </w:t>
      </w:r>
      <w:proofErr w:type="spellStart"/>
      <w:r>
        <w:rPr>
          <w:lang w:val="en-US"/>
        </w:rPr>
        <w:t>Equiripple</w:t>
      </w:r>
      <w:proofErr w:type="spellEnd"/>
      <w:r>
        <w:rPr>
          <w:lang w:val="en-US"/>
        </w:rPr>
        <w:t xml:space="preserve"> method</w:t>
      </w:r>
      <w:r w:rsidRPr="00966D40">
        <w:rPr>
          <w:lang w:val="en-US"/>
        </w:rPr>
        <w:t>, the desired FIR</w:t>
      </w:r>
      <w:r>
        <w:rPr>
          <w:lang w:val="en-US"/>
        </w:rPr>
        <w:t xml:space="preserve"> filter</w:t>
      </w:r>
      <w:r w:rsidRPr="00966D40">
        <w:rPr>
          <w:lang w:val="en-US"/>
        </w:rPr>
        <w:t xml:space="preserve"> can be constructed with </w:t>
      </w:r>
      <w:r>
        <w:t>advantageous computational efficiency</w:t>
      </w:r>
      <w:r>
        <w:rPr>
          <w:lang w:val="en-US"/>
        </w:rPr>
        <w:t>. After the filtering process, the D-</w:t>
      </w:r>
      <w:r w:rsidRPr="00966D40">
        <w:rPr>
          <w:lang w:val="en-US"/>
        </w:rPr>
        <w:t xml:space="preserve">DCG signal can be </w:t>
      </w:r>
      <w:r w:rsidR="00352DA1">
        <w:rPr>
          <w:rFonts w:ascii="Arial" w:eastAsia="等线" w:hAnsi="Arial"/>
          <w:noProof/>
          <w:sz w:val="18"/>
          <w:lang w:val="en-US"/>
        </w:rPr>
        <w:lastRenderedPageBreak/>
        <mc:AlternateContent>
          <mc:Choice Requires="wps">
            <w:drawing>
              <wp:anchor distT="45720" distB="45720" distL="114300" distR="114300" simplePos="0" relativeHeight="251669504" behindDoc="0" locked="0" layoutInCell="1" allowOverlap="1" wp14:anchorId="7A1B7777" wp14:editId="0009FF6A">
                <wp:simplePos x="0" y="0"/>
                <wp:positionH relativeFrom="margin">
                  <wp:align>left</wp:align>
                </wp:positionH>
                <wp:positionV relativeFrom="page">
                  <wp:posOffset>2984500</wp:posOffset>
                </wp:positionV>
                <wp:extent cx="3186430" cy="2762250"/>
                <wp:effectExtent l="0" t="0" r="13970" b="2540"/>
                <wp:wrapSquare wrapText="bothSides"/>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6430" cy="2762250"/>
                        </a:xfrm>
                        <a:prstGeom prst="rect">
                          <a:avLst/>
                        </a:prstGeom>
                        <a:noFill/>
                        <a:ln w="9525">
                          <a:noFill/>
                          <a:miter lim="800000"/>
                          <a:headEnd/>
                          <a:tailEnd/>
                        </a:ln>
                      </wps:spPr>
                      <wps:txbx>
                        <w:txbxContent>
                          <w:p w14:paraId="1F248420" w14:textId="77777777" w:rsidR="001E359D" w:rsidRPr="009826ED" w:rsidRDefault="001E359D" w:rsidP="001E359D">
                            <w:pPr>
                              <w:pStyle w:val="Text"/>
                              <w:ind w:firstLine="0"/>
                              <w:jc w:val="center"/>
                              <w:rPr>
                                <w:noProof/>
                                <w:sz w:val="16"/>
                                <w:lang w:eastAsia="zh-CN"/>
                              </w:rPr>
                            </w:pPr>
                            <w:r w:rsidRPr="009826ED">
                              <w:rPr>
                                <w:noProof/>
                                <w:sz w:val="16"/>
                                <w:lang w:eastAsia="zh-CN"/>
                              </w:rPr>
                              <w:drawing>
                                <wp:inline distT="0" distB="0" distL="0" distR="0" wp14:anchorId="20704242" wp14:editId="308DF231">
                                  <wp:extent cx="3017352" cy="23177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7352" cy="2317750"/>
                                          </a:xfrm>
                                          <a:prstGeom prst="rect">
                                            <a:avLst/>
                                          </a:prstGeom>
                                        </pic:spPr>
                                      </pic:pic>
                                    </a:graphicData>
                                  </a:graphic>
                                </wp:inline>
                              </w:drawing>
                            </w:r>
                          </w:p>
                          <w:p w14:paraId="56ED92A5" w14:textId="77777777" w:rsidR="001E359D" w:rsidRPr="005D7C2E" w:rsidRDefault="001E359D" w:rsidP="001E359D">
                            <w:pPr>
                              <w:spacing w:before="120"/>
                              <w:jc w:val="both"/>
                              <w:rPr>
                                <w:sz w:val="16"/>
                                <w:szCs w:val="16"/>
                              </w:rPr>
                            </w:pPr>
                            <w:r w:rsidRPr="009826ED">
                              <w:rPr>
                                <w:sz w:val="16"/>
                                <w:szCs w:val="16"/>
                              </w:rPr>
                              <w:t>Fig. 5. Comparison between the time intervals retrieved from the D-DCG/QD-DCG and reference signals: (a) RR, (b) PEP, and (c) LVET.</w:t>
                            </w:r>
                            <w:r w:rsidRPr="005D7C2E">
                              <w:rPr>
                                <w:sz w:val="16"/>
                                <w:szCs w:val="16"/>
                              </w:rPr>
                              <w:t xml:space="preserve"> </w:t>
                            </w: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B7777" id="文本框 7" o:spid="_x0000_s1029" type="#_x0000_t202" style="position:absolute;left:0;text-align:left;margin-left:0;margin-top:235pt;width:250.9pt;height:217.5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" filled="f" stroked="f">
                <v:textbox inset="0,,0">
                  <w:txbxContent>
                    <w:p w14:paraId="1F248420" w14:textId="77777777" w:rsidR="001E359D" w:rsidRPr="009826ED" w:rsidRDefault="001E359D" w:rsidP="001E359D">
                      <w:pPr>
                        <w:pStyle w:val="Text"/>
                        <w:ind w:firstLine="0"/>
                        <w:jc w:val="center"/>
                        <w:rPr>
                          <w:noProof/>
                          <w:sz w:val="16"/>
                          <w:lang w:eastAsia="zh-CN"/>
                        </w:rPr>
                      </w:pPr>
                      <w:r w:rsidRPr="009826ED">
                        <w:rPr>
                          <w:noProof/>
                          <w:sz w:val="16"/>
                          <w:lang w:eastAsia="zh-CN"/>
                        </w:rPr>
                        <w:drawing>
                          <wp:inline distT="0" distB="0" distL="0" distR="0" wp14:anchorId="20704242" wp14:editId="308DF231">
                            <wp:extent cx="3017352" cy="23177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352" cy="2317750"/>
                                    </a:xfrm>
                                    <a:prstGeom prst="rect">
                                      <a:avLst/>
                                    </a:prstGeom>
                                  </pic:spPr>
                                </pic:pic>
                              </a:graphicData>
                            </a:graphic>
                          </wp:inline>
                        </w:drawing>
                      </w:r>
                    </w:p>
                    <w:p w14:paraId="56ED92A5" w14:textId="77777777" w:rsidR="001E359D" w:rsidRPr="005D7C2E" w:rsidRDefault="001E359D" w:rsidP="001E359D">
                      <w:pPr>
                        <w:spacing w:before="120"/>
                        <w:jc w:val="both"/>
                        <w:rPr>
                          <w:sz w:val="16"/>
                          <w:szCs w:val="16"/>
                        </w:rPr>
                      </w:pPr>
                      <w:r w:rsidRPr="009826ED">
                        <w:rPr>
                          <w:sz w:val="16"/>
                          <w:szCs w:val="16"/>
                        </w:rPr>
                        <w:t>Fig. 5. Comparison between the time intervals retrieved from the D-DCG/QD-DCG and reference signals: (a) RR, (b) PEP, and (c) LVET.</w:t>
                      </w:r>
                      <w:r w:rsidRPr="005D7C2E">
                        <w:rPr>
                          <w:sz w:val="16"/>
                          <w:szCs w:val="16"/>
                        </w:rPr>
                        <w:t xml:space="preserve"> </w:t>
                      </w:r>
                    </w:p>
                  </w:txbxContent>
                </v:textbox>
                <w10:wrap type="square" anchorx="margin" anchory="page"/>
              </v:shape>
            </w:pict>
          </mc:Fallback>
        </mc:AlternateContent>
      </w:r>
      <w:r w:rsidRPr="00966D40">
        <w:rPr>
          <w:lang w:val="en-US"/>
        </w:rPr>
        <w:t>fully retrieved in the presence of human respiration.</w:t>
      </w:r>
      <w:r>
        <w:rPr>
          <w:lang w:val="en-US"/>
        </w:rPr>
        <w:t xml:space="preserve"> And if needed, DCG signal can be obtained by integrating D-DCG signal.</w:t>
      </w:r>
    </w:p>
    <w:p w14:paraId="59DA313D" w14:textId="441E3A5C" w:rsidR="00732E46" w:rsidRDefault="00DB3364" w:rsidP="00DB3364">
      <w:pPr>
        <w:pStyle w:val="1"/>
      </w:pPr>
      <w:r>
        <w:t xml:space="preserve">III. </w:t>
      </w:r>
      <w:r w:rsidR="001E359D">
        <w:t>Experiments and Discussions</w:t>
      </w:r>
    </w:p>
    <w:p w14:paraId="229FC8D4" w14:textId="6D0A6F6E" w:rsidR="00732E46" w:rsidRDefault="001E359D" w:rsidP="0096199E">
      <w:pPr>
        <w:widowControl w:val="0"/>
        <w:pBdr>
          <w:top w:val="nil"/>
          <w:left w:val="nil"/>
          <w:bottom w:val="nil"/>
          <w:right w:val="nil"/>
          <w:between w:val="nil"/>
        </w:pBdr>
        <w:spacing w:line="252" w:lineRule="auto"/>
        <w:ind w:firstLine="202"/>
        <w:jc w:val="both"/>
        <w:rPr>
          <w:color w:val="000000"/>
        </w:rPr>
      </w:pPr>
      <w:r w:rsidRPr="009826ED">
        <w:t>Fig. 3 (a) shows the detailed block diagram of the Doppler radar sensor developed for measuring the DCG based on a 24-GHz front-end silicon germanium millimeter-wave integrated</w:t>
      </w:r>
      <w:r>
        <w:t xml:space="preserve"> </w:t>
      </w:r>
      <w:r w:rsidRPr="009826ED">
        <w:t>circuit (MMIC), SGR SPK1101A. And an additional K-band low noise amplifier Silicon radar LNA_024_005 is employed to improve the noise figure performance of the receiver. The I/Q signals sampled by the embedded 16-bit sigma-delta analog-to-digital convertors (SDADCs) inside the microcontroller unit (MCU) STM32F373CCT6 can be transmitted to a computer with full-speed USB interface</w:t>
      </w:r>
      <w:r w:rsidR="006514FE">
        <w:rPr>
          <w:color w:val="000000"/>
        </w:rPr>
        <w:t>.</w:t>
      </w:r>
      <w:r w:rsidR="005E2D10">
        <w:rPr>
          <w:color w:val="000000"/>
        </w:rPr>
        <w:t xml:space="preserve"> </w:t>
      </w:r>
    </w:p>
    <w:p w14:paraId="2E98E867" w14:textId="289BF731" w:rsidR="0096199E" w:rsidRDefault="001E359D" w:rsidP="0096199E">
      <w:pPr>
        <w:widowControl w:val="0"/>
        <w:pBdr>
          <w:top w:val="nil"/>
          <w:left w:val="nil"/>
          <w:bottom w:val="nil"/>
          <w:right w:val="nil"/>
          <w:between w:val="nil"/>
        </w:pBdr>
        <w:spacing w:line="252" w:lineRule="auto"/>
        <w:ind w:firstLine="202"/>
        <w:jc w:val="both"/>
      </w:pPr>
      <w:r>
        <w:t>In addition, a low-complexity dc tuning algorithm running in MCU is proposed, as shown in the grey zone in Fig. 3 (a), to make full use of the sampling range of the ADCs with no need to add any hardware.</w:t>
      </w:r>
      <w:r w:rsidRPr="002B2F97">
        <w:t xml:space="preserve"> </w:t>
      </w:r>
      <w:r>
        <w:t>I</w:t>
      </w:r>
      <w:r w:rsidRPr="002B2F97">
        <w:t>n</w:t>
      </w:r>
      <w:r>
        <w:t xml:space="preserve"> Fig.3 (b)</w:t>
      </w:r>
      <w:r w:rsidRPr="002B2F97">
        <w:t>, the photo shows the implemented board-integrated radar system according to the block diagram in Fig.3</w:t>
      </w:r>
      <w:r>
        <w:t xml:space="preserve"> (a).</w:t>
      </w:r>
    </w:p>
    <w:p w14:paraId="473C5DAA" w14:textId="6C2137A2" w:rsidR="001E359D" w:rsidRPr="001C2133" w:rsidRDefault="00352DA1" w:rsidP="001E359D">
      <w:pPr>
        <w:pStyle w:val="IMSParagraph"/>
        <w:ind w:firstLine="0"/>
      </w:pPr>
      <w:r>
        <w:rPr>
          <w:noProof/>
          <w:lang w:val="en-US"/>
        </w:rPr>
        <mc:AlternateContent>
          <mc:Choice Requires="wps">
            <w:drawing>
              <wp:anchor distT="45720" distB="45720" distL="114300" distR="114300" simplePos="0" relativeHeight="251667456" behindDoc="0" locked="0" layoutInCell="1" allowOverlap="1" wp14:anchorId="517BADD3" wp14:editId="5BAEC534">
                <wp:simplePos x="0" y="0"/>
                <wp:positionH relativeFrom="margin">
                  <wp:align>right</wp:align>
                </wp:positionH>
                <wp:positionV relativeFrom="margin">
                  <wp:align>top</wp:align>
                </wp:positionV>
                <wp:extent cx="6605270" cy="2282190"/>
                <wp:effectExtent l="0" t="0" r="5080" b="3810"/>
                <wp:wrapSquare wrapText="bothSides"/>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2282190"/>
                        </a:xfrm>
                        <a:prstGeom prst="rect">
                          <a:avLst/>
                        </a:prstGeom>
                        <a:noFill/>
                        <a:ln w="9525">
                          <a:noFill/>
                          <a:miter lim="800000"/>
                          <a:headEnd/>
                          <a:tailEnd/>
                        </a:ln>
                      </wps:spPr>
                      <wps:txbx>
                        <w:txbxContent>
                          <w:p w14:paraId="44BB058D" w14:textId="77777777" w:rsidR="001E359D" w:rsidRPr="009826ED" w:rsidRDefault="001E359D" w:rsidP="001E359D">
                            <w:pPr>
                              <w:pStyle w:val="Text"/>
                              <w:ind w:firstLine="0"/>
                              <w:jc w:val="center"/>
                              <w:rPr>
                                <w:sz w:val="16"/>
                                <w:lang w:eastAsia="zh-CN"/>
                              </w:rPr>
                            </w:pPr>
                            <w:r w:rsidRPr="009826ED">
                              <w:rPr>
                                <w:noProof/>
                                <w:sz w:val="16"/>
                                <w:lang w:eastAsia="zh-CN"/>
                              </w:rPr>
                              <w:drawing>
                                <wp:inline distT="0" distB="0" distL="0" distR="0" wp14:anchorId="5F328D3D" wp14:editId="31615113">
                                  <wp:extent cx="6561573" cy="1941518"/>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DCG-10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16771" cy="1957851"/>
                                          </a:xfrm>
                                          <a:prstGeom prst="rect">
                                            <a:avLst/>
                                          </a:prstGeom>
                                        </pic:spPr>
                                      </pic:pic>
                                    </a:graphicData>
                                  </a:graphic>
                                </wp:inline>
                              </w:drawing>
                            </w:r>
                          </w:p>
                          <w:p w14:paraId="55D0DB45" w14:textId="77777777" w:rsidR="001E359D" w:rsidRPr="00C932B1" w:rsidRDefault="001E359D" w:rsidP="001E359D">
                            <w:pPr>
                              <w:pStyle w:val="Text"/>
                              <w:spacing w:beforeLines="50" w:before="120" w:after="240"/>
                              <w:ind w:firstLine="0"/>
                              <w:rPr>
                                <w:sz w:val="16"/>
                                <w:szCs w:val="16"/>
                                <w:lang w:eastAsia="zh-CN"/>
                              </w:rPr>
                            </w:pPr>
                            <w:r w:rsidRPr="009826ED">
                              <w:rPr>
                                <w:rFonts w:hint="eastAsia"/>
                                <w:sz w:val="16"/>
                                <w:szCs w:val="16"/>
                                <w:lang w:eastAsia="zh-CN"/>
                              </w:rPr>
                              <w:t xml:space="preserve">Fig. </w:t>
                            </w:r>
                            <w:r w:rsidRPr="009826ED">
                              <w:rPr>
                                <w:sz w:val="16"/>
                                <w:szCs w:val="16"/>
                                <w:lang w:eastAsia="zh-CN"/>
                              </w:rPr>
                              <w:t>4</w:t>
                            </w:r>
                            <w:r w:rsidRPr="009826ED">
                              <w:rPr>
                                <w:rFonts w:hint="eastAsia"/>
                                <w:sz w:val="16"/>
                                <w:szCs w:val="16"/>
                                <w:lang w:eastAsia="zh-CN"/>
                              </w:rPr>
                              <w:t xml:space="preserve">. </w:t>
                            </w:r>
                            <w:r w:rsidRPr="009826ED">
                              <w:rPr>
                                <w:sz w:val="16"/>
                                <w:szCs w:val="16"/>
                                <w:lang w:eastAsia="zh-CN"/>
                              </w:rPr>
                              <w:t>Comparison between the measured D-DCG and the reference signals measured by multi life-parameters monitor in OT.</w:t>
                            </w: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BADD3" id="文本框 52" o:spid="_x0000_s1030" type="#_x0000_t202" style="position:absolute;left:0;text-align:left;margin-left:468.9pt;margin-top:0;width:520.1pt;height:179.7pt;z-index:25166745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" filled="f" stroked="f">
                <v:textbox inset="0,,0">
                  <w:txbxContent>
                    <w:p w14:paraId="44BB058D" w14:textId="77777777" w:rsidR="001E359D" w:rsidRPr="009826ED" w:rsidRDefault="001E359D" w:rsidP="001E359D">
                      <w:pPr>
                        <w:pStyle w:val="Text"/>
                        <w:ind w:firstLine="0"/>
                        <w:jc w:val="center"/>
                        <w:rPr>
                          <w:sz w:val="16"/>
                          <w:lang w:eastAsia="zh-CN"/>
                        </w:rPr>
                      </w:pPr>
                      <w:r w:rsidRPr="009826ED">
                        <w:rPr>
                          <w:noProof/>
                          <w:sz w:val="16"/>
                          <w:lang w:eastAsia="zh-CN"/>
                        </w:rPr>
                        <w:drawing>
                          <wp:inline distT="0" distB="0" distL="0" distR="0" wp14:anchorId="5F328D3D" wp14:editId="31615113">
                            <wp:extent cx="6561573" cy="1941518"/>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DCG-10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16771" cy="1957851"/>
                                    </a:xfrm>
                                    <a:prstGeom prst="rect">
                                      <a:avLst/>
                                    </a:prstGeom>
                                  </pic:spPr>
                                </pic:pic>
                              </a:graphicData>
                            </a:graphic>
                          </wp:inline>
                        </w:drawing>
                      </w:r>
                    </w:p>
                    <w:p w14:paraId="55D0DB45" w14:textId="77777777" w:rsidR="001E359D" w:rsidRPr="00C932B1" w:rsidRDefault="001E359D" w:rsidP="001E359D">
                      <w:pPr>
                        <w:pStyle w:val="Text"/>
                        <w:spacing w:beforeLines="50" w:before="120" w:after="240"/>
                        <w:ind w:firstLine="0"/>
                        <w:rPr>
                          <w:sz w:val="16"/>
                          <w:szCs w:val="16"/>
                          <w:lang w:eastAsia="zh-CN"/>
                        </w:rPr>
                      </w:pPr>
                      <w:r w:rsidRPr="009826ED">
                        <w:rPr>
                          <w:rFonts w:hint="eastAsia"/>
                          <w:sz w:val="16"/>
                          <w:szCs w:val="16"/>
                          <w:lang w:eastAsia="zh-CN"/>
                        </w:rPr>
                        <w:t xml:space="preserve">Fig. </w:t>
                      </w:r>
                      <w:r w:rsidRPr="009826ED">
                        <w:rPr>
                          <w:sz w:val="16"/>
                          <w:szCs w:val="16"/>
                          <w:lang w:eastAsia="zh-CN"/>
                        </w:rPr>
                        <w:t>4</w:t>
                      </w:r>
                      <w:r w:rsidRPr="009826ED">
                        <w:rPr>
                          <w:rFonts w:hint="eastAsia"/>
                          <w:sz w:val="16"/>
                          <w:szCs w:val="16"/>
                          <w:lang w:eastAsia="zh-CN"/>
                        </w:rPr>
                        <w:t xml:space="preserve">. </w:t>
                      </w:r>
                      <w:r w:rsidRPr="009826ED">
                        <w:rPr>
                          <w:sz w:val="16"/>
                          <w:szCs w:val="16"/>
                          <w:lang w:eastAsia="zh-CN"/>
                        </w:rPr>
                        <w:t>Comparison between the measured D-DCG and the reference signals measured by multi life-parameters monitor in OT.</w:t>
                      </w:r>
                    </w:p>
                  </w:txbxContent>
                </v:textbox>
                <w10:wrap type="square" anchorx="margin" anchory="margin"/>
              </v:shape>
            </w:pict>
          </mc:Fallback>
        </mc:AlternateContent>
      </w:r>
      <w:r w:rsidR="001E359D">
        <w:t xml:space="preserve">The experiment was conducted at the bedside in a hybrid operation theatre (OT) on a 45-year-old female patient. The scheme of the clinical experiment set-up is shown in Fig. 3. A patient multi-parameters life monitor, Philips MP2 M8102A, is used for patient in this OT. This monitor can simultaneously record the </w:t>
      </w:r>
      <w:proofErr w:type="spellStart"/>
      <w:r w:rsidR="001E359D">
        <w:t>electrocardiogragh</w:t>
      </w:r>
      <w:proofErr w:type="spellEnd"/>
      <w:r w:rsidR="001E359D">
        <w:t xml:space="preserve"> (ECG), invasive arterial blood pressure (ABP) and other life-parameters. The patient has just finished the angiography operation and is in the postoperative observation period, at which time the life-parameters monitoring was still working and the invasive aortic pressure sensor was not removed. </w:t>
      </w:r>
      <w:r w:rsidR="001E359D" w:rsidRPr="009826ED">
        <w:t>The DCG</w:t>
      </w:r>
      <w:r w:rsidR="001E359D">
        <w:t>s</w:t>
      </w:r>
      <w:r w:rsidR="001E359D" w:rsidRPr="009826ED">
        <w:t xml:space="preserve"> measurement was conducted from the front of patient with supine posture without requirement for patient movement.</w:t>
      </w:r>
      <w:r w:rsidR="001E359D">
        <w:t xml:space="preserve"> The ECG, AP and radar signal recording were simultaneously made for comparison purpose while the patient is in supine position with normal breath, so that the STIs measured by DCGs can be convincingly verified. The written informed consent was obtained from the patient.</w:t>
      </w:r>
    </w:p>
    <w:p w14:paraId="71E21EC4" w14:textId="77777777" w:rsidR="001E359D" w:rsidRDefault="001E359D" w:rsidP="001E359D">
      <w:pPr>
        <w:pStyle w:val="IMSParagraph"/>
      </w:pPr>
      <w:r>
        <w:t xml:space="preserve">Fig. 4 shows the 14-second record of the experiment. The R peak denoted by vertical dash line of ECG is corresponding to the minimum point of D-DCG which means the maximum blood flow velocity. PEP and LVET are annotated in blue and grey zone, respectively. </w:t>
      </w:r>
      <w:r w:rsidRPr="009826ED">
        <w:t>The characteristic points A to D/D’ are denoted in panel III and IV of Fig 4. It is noted that the point D’ located on a peak of QD-DCG is need to determine the point D which is corresponding to the closure of aortic valve. Other points A-C indicate the time information of ECG Q-wave, the ECG R-peak, the opening of the aortic valve, respectively.</w:t>
      </w:r>
      <w:r>
        <w:t xml:space="preserve"> </w:t>
      </w:r>
    </w:p>
    <w:p w14:paraId="0266E29A" w14:textId="0AC34782" w:rsidR="001E359D" w:rsidRDefault="001E359D" w:rsidP="001E359D">
      <w:pPr>
        <w:widowControl w:val="0"/>
        <w:pBdr>
          <w:top w:val="nil"/>
          <w:left w:val="nil"/>
          <w:bottom w:val="nil"/>
          <w:right w:val="nil"/>
          <w:between w:val="nil"/>
        </w:pBdr>
        <w:spacing w:line="252" w:lineRule="auto"/>
        <w:ind w:firstLine="202"/>
        <w:jc w:val="both"/>
        <w:rPr>
          <w:color w:val="000000"/>
        </w:rPr>
      </w:pPr>
      <w:r>
        <w:t xml:space="preserve">Fig 5. shows the comparison between the STIs retrieved from the DCGs and reference signals. </w:t>
      </w:r>
      <w:r w:rsidRPr="009826ED">
        <w:t>The root mean square error (RMSE) and the mean absolute percentage error (MAPE) of PEP and LVET are 8.6ms/6.35% and 9.5ms/3.2%. Besides, to compare the accuracy of the detected DCGs with respect to ECG, the R-R intervals detection error is also calculated, which is 3.5ms/0.38%.</w:t>
      </w:r>
    </w:p>
    <w:p w14:paraId="4F1C26D4" w14:textId="1FFD7FD0" w:rsidR="00732E46" w:rsidRDefault="00DB3364" w:rsidP="00DB3364">
      <w:pPr>
        <w:pStyle w:val="1"/>
      </w:pPr>
      <w:r>
        <w:t xml:space="preserve">IV. </w:t>
      </w:r>
      <w:r w:rsidR="001E359D">
        <w:t>Conclusion</w:t>
      </w:r>
    </w:p>
    <w:p w14:paraId="68FF289A" w14:textId="16B1DF81" w:rsidR="001F512A" w:rsidRDefault="001E359D" w:rsidP="001E359D">
      <w:pPr>
        <w:ind w:firstLine="144"/>
        <w:jc w:val="both"/>
        <w:rPr>
          <w:rFonts w:ascii="Times" w:eastAsia="Times" w:hAnsi="Times" w:cs="Times"/>
          <w:color w:val="000000"/>
        </w:rPr>
      </w:pPr>
      <w:r w:rsidRPr="001E359D">
        <w:rPr>
          <w:rFonts w:ascii="Times" w:eastAsia="Times" w:hAnsi="Times" w:cs="Times"/>
          <w:color w:val="000000"/>
        </w:rPr>
        <w:t>In this work, the feasibility of contactless measurement of STIs using DCGs is demonstrated in clinical scenario. A K-band, board-integrated dc-coupled Doppler radar sensor and life multi-parameters monitor in OT were simultaneously employed to verify the arguments. The experiment results show the designed radar system and proposed algorithm have a promising potential to be used for STIs estimation</w:t>
      </w:r>
      <w:r w:rsidR="000F2C11">
        <w:rPr>
          <w:rFonts w:ascii="Times" w:eastAsia="Times" w:hAnsi="Times" w:cs="Times"/>
          <w:color w:val="000000"/>
        </w:rPr>
        <w:t>.</w:t>
      </w:r>
    </w:p>
    <w:p w14:paraId="7ECA6737" w14:textId="77777777" w:rsidR="007D4FA8" w:rsidRPr="001C2133" w:rsidRDefault="007D4FA8" w:rsidP="007D4FA8">
      <w:pPr>
        <w:pStyle w:val="IMSAckRefHeading"/>
        <w:rPr>
          <w:lang w:val="en-US"/>
        </w:rPr>
      </w:pPr>
      <w:r w:rsidRPr="001C2133">
        <w:rPr>
          <w:lang w:val="en-US"/>
        </w:rPr>
        <w:lastRenderedPageBreak/>
        <w:t>References</w:t>
      </w:r>
    </w:p>
    <w:p w14:paraId="35E6ADAE" w14:textId="77777777" w:rsidR="007D4FA8" w:rsidRPr="001C2133" w:rsidRDefault="007D4FA8" w:rsidP="007D4FA8">
      <w:pPr>
        <w:pStyle w:val="IMSReferenceItem"/>
        <w:numPr>
          <w:ilvl w:val="0"/>
          <w:numId w:val="12"/>
        </w:numPr>
      </w:pPr>
      <w:proofErr w:type="spellStart"/>
      <w:r w:rsidRPr="008F0EE5">
        <w:t>Tavakolian</w:t>
      </w:r>
      <w:proofErr w:type="spellEnd"/>
      <w:r w:rsidRPr="008F0EE5">
        <w:t xml:space="preserve">, K. Systolic Time Intervals and New Measurement Methods. </w:t>
      </w:r>
      <w:proofErr w:type="spellStart"/>
      <w:r w:rsidRPr="000949D4">
        <w:rPr>
          <w:i/>
        </w:rPr>
        <w:t>Cardiovasc</w:t>
      </w:r>
      <w:proofErr w:type="spellEnd"/>
      <w:r w:rsidRPr="000949D4">
        <w:rPr>
          <w:i/>
        </w:rPr>
        <w:t xml:space="preserve"> </w:t>
      </w:r>
      <w:proofErr w:type="spellStart"/>
      <w:r w:rsidRPr="000949D4">
        <w:rPr>
          <w:i/>
        </w:rPr>
        <w:t>Eng</w:t>
      </w:r>
      <w:proofErr w:type="spellEnd"/>
      <w:r w:rsidRPr="000949D4">
        <w:rPr>
          <w:i/>
        </w:rPr>
        <w:t xml:space="preserve"> Tech</w:t>
      </w:r>
      <w:r w:rsidRPr="008F0EE5">
        <w:t xml:space="preserve"> 7, 118–125 (2016</w:t>
      </w:r>
      <w:proofErr w:type="gramStart"/>
      <w:r w:rsidRPr="008F0EE5">
        <w:t>).</w:t>
      </w:r>
      <w:r w:rsidRPr="001C2133">
        <w:t>.</w:t>
      </w:r>
      <w:proofErr w:type="gramEnd"/>
    </w:p>
    <w:p w14:paraId="6DA1BA0F" w14:textId="77777777" w:rsidR="007D4FA8" w:rsidRPr="001C2133" w:rsidRDefault="007D4FA8" w:rsidP="007D4FA8">
      <w:pPr>
        <w:pStyle w:val="IMSReferenceItem"/>
        <w:numPr>
          <w:ilvl w:val="0"/>
          <w:numId w:val="12"/>
        </w:numPr>
      </w:pPr>
      <w:proofErr w:type="spellStart"/>
      <w:r w:rsidRPr="00511DBA">
        <w:t>Reant</w:t>
      </w:r>
      <w:proofErr w:type="spellEnd"/>
      <w:r w:rsidRPr="00511DBA">
        <w:t xml:space="preserve">, P., M. </w:t>
      </w:r>
      <w:proofErr w:type="spellStart"/>
      <w:r w:rsidRPr="00511DBA">
        <w:t>Dijos</w:t>
      </w:r>
      <w:proofErr w:type="spellEnd"/>
      <w:r w:rsidRPr="00511DBA">
        <w:t xml:space="preserve">, E. </w:t>
      </w:r>
      <w:proofErr w:type="spellStart"/>
      <w:r w:rsidRPr="00511DBA">
        <w:t>Donal</w:t>
      </w:r>
      <w:proofErr w:type="spellEnd"/>
      <w:r w:rsidRPr="00511DBA">
        <w:t xml:space="preserve">, et al. Systolic time intervals as simple echocardiographic parameters of left ventricular systolic performance: correlation with ejection fraction and longitudinal two-dimensional strain. </w:t>
      </w:r>
      <w:r w:rsidRPr="000949D4">
        <w:rPr>
          <w:i/>
        </w:rPr>
        <w:t xml:space="preserve">Eur. J. </w:t>
      </w:r>
      <w:proofErr w:type="spellStart"/>
      <w:r w:rsidRPr="000949D4">
        <w:rPr>
          <w:i/>
        </w:rPr>
        <w:t>Echocardiogr</w:t>
      </w:r>
      <w:proofErr w:type="spellEnd"/>
      <w:r w:rsidRPr="00511DBA">
        <w:t>. 11(10):834–844, 2010.</w:t>
      </w:r>
    </w:p>
    <w:p w14:paraId="706BC716" w14:textId="77777777" w:rsidR="007D4FA8" w:rsidRPr="001C2133" w:rsidRDefault="007D4FA8" w:rsidP="007D4FA8">
      <w:pPr>
        <w:pStyle w:val="IMSReferenceItem"/>
        <w:numPr>
          <w:ilvl w:val="0"/>
          <w:numId w:val="12"/>
        </w:numPr>
      </w:pPr>
      <w:r>
        <w:t xml:space="preserve">L. E. </w:t>
      </w:r>
      <w:proofErr w:type="spellStart"/>
      <w:r>
        <w:t>Teichholz</w:t>
      </w:r>
      <w:proofErr w:type="spellEnd"/>
      <w:r>
        <w:t xml:space="preserve">, “Problems in echocardiographic volume determinations: echocardiographic-angiographic correlations in the presence or absence of </w:t>
      </w:r>
      <w:proofErr w:type="spellStart"/>
      <w:r>
        <w:t>asynergy</w:t>
      </w:r>
      <w:proofErr w:type="spellEnd"/>
      <w:r>
        <w:t xml:space="preserve">,” </w:t>
      </w:r>
      <w:r w:rsidRPr="0079224B">
        <w:rPr>
          <w:i/>
        </w:rPr>
        <w:t xml:space="preserve">Am. J. </w:t>
      </w:r>
      <w:proofErr w:type="spellStart"/>
      <w:r w:rsidRPr="0079224B">
        <w:rPr>
          <w:i/>
        </w:rPr>
        <w:t>Cardiol</w:t>
      </w:r>
      <w:proofErr w:type="spellEnd"/>
      <w:r w:rsidRPr="0079224B">
        <w:rPr>
          <w:i/>
        </w:rPr>
        <w:t>.</w:t>
      </w:r>
      <w:r>
        <w:t>, vol. 37, no. 1, pp. 7-11, Jan. 1976.</w:t>
      </w:r>
    </w:p>
    <w:p w14:paraId="71C177B9" w14:textId="77777777" w:rsidR="007D4FA8" w:rsidRPr="001C2133" w:rsidRDefault="007D4FA8" w:rsidP="007D4FA8">
      <w:pPr>
        <w:pStyle w:val="IMSReferenceItem"/>
        <w:numPr>
          <w:ilvl w:val="0"/>
          <w:numId w:val="12"/>
        </w:numPr>
      </w:pPr>
      <w:r>
        <w:t>S. Dong et al., “Doppler Cardiogram: A Remote Detection of Human Heart Activities,”</w:t>
      </w:r>
      <w:r w:rsidRPr="0079224B">
        <w:rPr>
          <w:i/>
        </w:rPr>
        <w:t xml:space="preserve"> IEEE Trans. </w:t>
      </w:r>
      <w:proofErr w:type="spellStart"/>
      <w:r w:rsidRPr="0079224B">
        <w:rPr>
          <w:i/>
        </w:rPr>
        <w:t>Microw</w:t>
      </w:r>
      <w:proofErr w:type="spellEnd"/>
      <w:r w:rsidRPr="0079224B">
        <w:rPr>
          <w:i/>
        </w:rPr>
        <w:t xml:space="preserve">. Theory </w:t>
      </w:r>
      <w:proofErr w:type="spellStart"/>
      <w:r w:rsidRPr="0079224B">
        <w:rPr>
          <w:i/>
        </w:rPr>
        <w:t>Techn</w:t>
      </w:r>
      <w:proofErr w:type="spellEnd"/>
      <w:r w:rsidRPr="0079224B">
        <w:rPr>
          <w:i/>
        </w:rPr>
        <w:t>.</w:t>
      </w:r>
      <w:r>
        <w:t>, vol. 68, no. 3, pp. 1132-1141, Mar. 2020.</w:t>
      </w:r>
    </w:p>
    <w:p w14:paraId="261AE13B" w14:textId="77777777" w:rsidR="007D4FA8" w:rsidRPr="001C2133" w:rsidRDefault="007D4FA8" w:rsidP="007D4FA8">
      <w:pPr>
        <w:pStyle w:val="IMSReferenceItem"/>
        <w:numPr>
          <w:ilvl w:val="0"/>
          <w:numId w:val="12"/>
        </w:numPr>
      </w:pPr>
      <w:r>
        <w:lastRenderedPageBreak/>
        <w:t xml:space="preserve">Paola Molino, </w:t>
      </w:r>
      <w:r w:rsidRPr="00511DBA">
        <w:t>et al.</w:t>
      </w:r>
      <w:r>
        <w:t xml:space="preserve"> “Beat-to-beat estimation of </w:t>
      </w:r>
      <w:proofErr w:type="spellStart"/>
      <w:r>
        <w:t>windkessel</w:t>
      </w:r>
      <w:proofErr w:type="spellEnd"/>
      <w:r>
        <w:t xml:space="preserve"> model parameters in conscious rats”, </w:t>
      </w:r>
      <w:r w:rsidRPr="000949D4">
        <w:rPr>
          <w:i/>
        </w:rPr>
        <w:t>American Journal of Physiology-Heart and Circulatory Physiology</w:t>
      </w:r>
      <w:r>
        <w:t xml:space="preserve"> 1998 274:1, H171-H177</w:t>
      </w:r>
      <w:r w:rsidRPr="001C2133">
        <w:t>.</w:t>
      </w:r>
    </w:p>
    <w:p w14:paraId="703F52FF" w14:textId="77777777" w:rsidR="007D4FA8" w:rsidRDefault="007D4FA8" w:rsidP="007D4FA8">
      <w:pPr>
        <w:pStyle w:val="IMSReferenceItem"/>
        <w:numPr>
          <w:ilvl w:val="0"/>
          <w:numId w:val="12"/>
        </w:numPr>
      </w:pPr>
      <w:r>
        <w:t xml:space="preserve">S. Bi, X. Gao, V. M. </w:t>
      </w:r>
      <w:proofErr w:type="spellStart"/>
      <w:r>
        <w:t>Lubecke</w:t>
      </w:r>
      <w:proofErr w:type="spellEnd"/>
      <w:r>
        <w:t xml:space="preserve">, O. B. </w:t>
      </w:r>
      <w:proofErr w:type="spellStart"/>
      <w:r>
        <w:t>Lubecke</w:t>
      </w:r>
      <w:proofErr w:type="spellEnd"/>
      <w:r>
        <w:t xml:space="preserve">, D. Matthews and X. L. Liu, "A Multi-Arc Method for Improving Doppler Radar Motion Measurement Accuracy," </w:t>
      </w:r>
      <w:r w:rsidRPr="00BC73D0">
        <w:rPr>
          <w:i/>
        </w:rPr>
        <w:t>2018 IEEE/MTT-S International Microwave Symposium - IMS, 2018</w:t>
      </w:r>
      <w:r>
        <w:t>, pp. 244-247.</w:t>
      </w:r>
    </w:p>
    <w:p w14:paraId="485FF42D" w14:textId="77777777" w:rsidR="007D4FA8" w:rsidRPr="001C2133" w:rsidRDefault="007D4FA8" w:rsidP="007D4FA8">
      <w:pPr>
        <w:pStyle w:val="IMSReferenceItem"/>
        <w:numPr>
          <w:ilvl w:val="0"/>
          <w:numId w:val="12"/>
        </w:numPr>
      </w:pPr>
      <w:r w:rsidRPr="007A65C1">
        <w:t xml:space="preserve">Y. </w:t>
      </w:r>
      <w:proofErr w:type="spellStart"/>
      <w:r w:rsidRPr="007A65C1">
        <w:t>Xiong</w:t>
      </w:r>
      <w:proofErr w:type="spellEnd"/>
      <w:r>
        <w:t xml:space="preserve">, </w:t>
      </w:r>
      <w:r w:rsidRPr="00511DBA">
        <w:t>et al.</w:t>
      </w:r>
      <w:r w:rsidRPr="007A65C1">
        <w:t xml:space="preserve"> "Accurate Measurement in Doppler Radar Vital Sign Detection Based on Parameterized Demodulation," </w:t>
      </w:r>
      <w:r w:rsidRPr="0079224B">
        <w:rPr>
          <w:i/>
        </w:rPr>
        <w:t xml:space="preserve">IEEE Trans. </w:t>
      </w:r>
      <w:proofErr w:type="spellStart"/>
      <w:r w:rsidRPr="0079224B">
        <w:rPr>
          <w:i/>
        </w:rPr>
        <w:t>Microw</w:t>
      </w:r>
      <w:proofErr w:type="spellEnd"/>
      <w:r w:rsidRPr="0079224B">
        <w:rPr>
          <w:i/>
        </w:rPr>
        <w:t xml:space="preserve">. Theory </w:t>
      </w:r>
      <w:proofErr w:type="spellStart"/>
      <w:r w:rsidRPr="0079224B">
        <w:rPr>
          <w:i/>
        </w:rPr>
        <w:t>Techn</w:t>
      </w:r>
      <w:proofErr w:type="spellEnd"/>
      <w:r w:rsidRPr="0079224B">
        <w:rPr>
          <w:i/>
        </w:rPr>
        <w:t>.</w:t>
      </w:r>
      <w:r w:rsidRPr="007A65C1">
        <w:t>, vol. 65, no. 11, pp. 4483-4492, Nov. 2017</w:t>
      </w:r>
      <w:r w:rsidRPr="001C2133">
        <w:t>.</w:t>
      </w:r>
    </w:p>
    <w:p w14:paraId="71CB0D0E" w14:textId="77777777" w:rsidR="00352DA1" w:rsidRDefault="007D4FA8" w:rsidP="007D4FA8">
      <w:pPr>
        <w:pStyle w:val="IMSReferenceItem"/>
        <w:numPr>
          <w:ilvl w:val="0"/>
          <w:numId w:val="12"/>
        </w:numPr>
        <w:sectPr w:rsidR="00352DA1" w:rsidSect="00246776">
          <w:footnotePr>
            <w:numRestart w:val="eachSect"/>
          </w:footnotePr>
          <w:type w:val="continuous"/>
          <w:pgSz w:w="12240" w:h="15840" w:code="1"/>
          <w:pgMar w:top="1009" w:right="936" w:bottom="1009" w:left="936" w:header="431" w:footer="431" w:gutter="0"/>
          <w:pgNumType w:start="1"/>
          <w:cols w:num="2" w:space="720" w:equalWidth="0">
            <w:col w:w="5040" w:space="288"/>
            <w:col w:w="5040" w:space="0"/>
          </w:cols>
        </w:sectPr>
      </w:pPr>
      <w:r w:rsidRPr="00BD0D70">
        <w:t xml:space="preserve">W. Xu, C. </w:t>
      </w:r>
      <w:proofErr w:type="spellStart"/>
      <w:r w:rsidRPr="00BD0D70">
        <w:t>Gu</w:t>
      </w:r>
      <w:proofErr w:type="spellEnd"/>
      <w:r w:rsidRPr="00BD0D70">
        <w:t xml:space="preserve"> and J. -F. Mao, "Noncontact High-Linear Motion Sensing Based on A Modified Differentiate and Cross-Multiply Algorithm," </w:t>
      </w:r>
      <w:r w:rsidRPr="00BD0D70">
        <w:rPr>
          <w:i/>
        </w:rPr>
        <w:t>IEEE/MTT-S International Microwave Symposium (IMS)</w:t>
      </w:r>
      <w:r w:rsidRPr="00BD0D70">
        <w:t>, Los Angeles, CA, USA, 2020, pp. 619-622.</w:t>
      </w:r>
      <w:r>
        <w:t xml:space="preserve"> </w:t>
      </w:r>
    </w:p>
    <w:p w14:paraId="220DC854" w14:textId="2E93A91A" w:rsidR="00732E46" w:rsidRPr="007D4FA8" w:rsidRDefault="00732E46" w:rsidP="00352DA1">
      <w:pPr>
        <w:pStyle w:val="IMSReferenceItem"/>
        <w:tabs>
          <w:tab w:val="clear" w:pos="427"/>
        </w:tabs>
      </w:pPr>
    </w:p>
    <w:sectPr w:rsidR="00732E46" w:rsidRPr="007D4FA8"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5741C1" w14:textId="77777777" w:rsidR="00315E25" w:rsidRDefault="00315E25">
      <w:r>
        <w:separator/>
      </w:r>
    </w:p>
  </w:endnote>
  <w:endnote w:type="continuationSeparator" w:id="0">
    <w:p w14:paraId="1BC4692D" w14:textId="77777777" w:rsidR="00315E25" w:rsidRDefault="00315E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4A1A55" w14:textId="77777777" w:rsidR="00315E25" w:rsidRPr="009A0AA6" w:rsidRDefault="00315E25" w:rsidP="009A0AA6">
      <w:pPr>
        <w:pStyle w:val="a7"/>
      </w:pPr>
    </w:p>
  </w:footnote>
  <w:footnote w:type="continuationSeparator" w:id="0">
    <w:p w14:paraId="30D1CBD4" w14:textId="77777777" w:rsidR="00315E25" w:rsidRDefault="00315E25">
      <w:r>
        <w:continuationSeparator/>
      </w:r>
    </w:p>
  </w:footnote>
  <w:footnote w:id="1">
    <w:p w14:paraId="3C46B59D" w14:textId="722438DC" w:rsidR="00732E46" w:rsidRPr="007B5341" w:rsidRDefault="000F2C11" w:rsidP="007B5341">
      <w:pPr>
        <w:pStyle w:val="a4"/>
      </w:pPr>
      <w:r w:rsidRPr="004063A4">
        <w:rPr>
          <w:rStyle w:val="a6"/>
          <w:vanish/>
        </w:rPr>
        <w:footnoteRef/>
      </w:r>
      <w:r>
        <w:rPr>
          <w:color w:val="000000"/>
        </w:rPr>
        <w:t xml:space="preserve"> </w:t>
      </w:r>
      <w:r w:rsidR="007B5341" w:rsidRPr="007B5341">
        <w:t>This work was supported in part by the National Key R&amp;D Program of China under Grant 2021YFA0715303, the Natural Science Foundation of China under Grant 62171277 and Grant 61831016, and Shanghai Municipal Science and Technology Major Project under Grant 2021SHZDZX0102</w:t>
      </w:r>
      <w:r w:rsidR="007B5341" w:rsidRPr="00FA5D04">
        <w:t>.</w:t>
      </w:r>
      <w:r w:rsidR="007B5341">
        <w:t xml:space="preserve"> (corresponding: </w:t>
      </w:r>
      <w:proofErr w:type="spellStart"/>
      <w:r w:rsidR="007B5341">
        <w:t>Changzhan</w:t>
      </w:r>
      <w:proofErr w:type="spellEnd"/>
      <w:r w:rsidR="007B5341">
        <w:t xml:space="preserve"> </w:t>
      </w:r>
      <w:proofErr w:type="spellStart"/>
      <w:r w:rsidR="007B5341">
        <w:t>Gu</w:t>
      </w:r>
      <w:proofErr w:type="spellEnd"/>
      <w:r w:rsidR="007B5341">
        <w:t>).</w:t>
      </w:r>
    </w:p>
    <w:p w14:paraId="4E35C723" w14:textId="0BED7222" w:rsidR="00732E46" w:rsidRPr="007B5341" w:rsidRDefault="007B5341" w:rsidP="007B5341">
      <w:pPr>
        <w:keepLines/>
        <w:pBdr>
          <w:top w:val="nil"/>
          <w:left w:val="nil"/>
          <w:bottom w:val="nil"/>
          <w:right w:val="nil"/>
          <w:between w:val="nil"/>
        </w:pBdr>
        <w:ind w:firstLine="202"/>
        <w:jc w:val="both"/>
        <w:rPr>
          <w:color w:val="000000"/>
          <w:sz w:val="16"/>
          <w:szCs w:val="16"/>
        </w:rPr>
      </w:pPr>
      <w:bookmarkStart w:id="1" w:name="_Hlk72918128"/>
      <w:r>
        <w:rPr>
          <w:color w:val="000000"/>
          <w:sz w:val="16"/>
          <w:szCs w:val="16"/>
        </w:rPr>
        <w:t>S</w:t>
      </w:r>
      <w:r w:rsidRPr="007B5341">
        <w:rPr>
          <w:color w:val="000000"/>
          <w:sz w:val="16"/>
          <w:szCs w:val="16"/>
        </w:rPr>
        <w:t xml:space="preserve">. </w:t>
      </w:r>
      <w:r>
        <w:rPr>
          <w:color w:val="000000"/>
          <w:sz w:val="16"/>
          <w:szCs w:val="16"/>
        </w:rPr>
        <w:t>Dong</w:t>
      </w:r>
      <w:r w:rsidRPr="007B5341">
        <w:rPr>
          <w:color w:val="000000"/>
          <w:sz w:val="16"/>
          <w:szCs w:val="16"/>
        </w:rPr>
        <w:t>, L</w:t>
      </w:r>
      <w:r>
        <w:rPr>
          <w:color w:val="000000"/>
          <w:sz w:val="16"/>
          <w:szCs w:val="16"/>
        </w:rPr>
        <w:t>. Wen,</w:t>
      </w:r>
      <w:r w:rsidRPr="007B5341">
        <w:rPr>
          <w:color w:val="000000"/>
          <w:sz w:val="16"/>
          <w:szCs w:val="16"/>
        </w:rPr>
        <w:t xml:space="preserve"> C. </w:t>
      </w:r>
      <w:proofErr w:type="spellStart"/>
      <w:r w:rsidRPr="007B5341">
        <w:rPr>
          <w:color w:val="000000"/>
          <w:sz w:val="16"/>
          <w:szCs w:val="16"/>
        </w:rPr>
        <w:t>Gu</w:t>
      </w:r>
      <w:proofErr w:type="spellEnd"/>
      <w:r w:rsidRPr="007B5341">
        <w:rPr>
          <w:color w:val="000000"/>
          <w:sz w:val="16"/>
          <w:szCs w:val="16"/>
        </w:rPr>
        <w:t xml:space="preserve"> and J. Mao are all with </w:t>
      </w:r>
      <w:proofErr w:type="spellStart"/>
      <w:r w:rsidRPr="007B5341">
        <w:rPr>
          <w:color w:val="000000"/>
          <w:sz w:val="16"/>
          <w:szCs w:val="16"/>
        </w:rPr>
        <w:t>MoE</w:t>
      </w:r>
      <w:proofErr w:type="spellEnd"/>
      <w:r w:rsidRPr="007B5341">
        <w:rPr>
          <w:color w:val="000000"/>
          <w:sz w:val="16"/>
          <w:szCs w:val="16"/>
        </w:rPr>
        <w:t xml:space="preserve"> Key Laboratory of High-Speed Electronic Systems and </w:t>
      </w:r>
      <w:proofErr w:type="spellStart"/>
      <w:r w:rsidRPr="007B5341">
        <w:rPr>
          <w:color w:val="000000"/>
          <w:sz w:val="16"/>
          <w:szCs w:val="16"/>
        </w:rPr>
        <w:t>MoE</w:t>
      </w:r>
      <w:proofErr w:type="spellEnd"/>
      <w:r w:rsidRPr="007B5341">
        <w:rPr>
          <w:color w:val="000000"/>
          <w:sz w:val="16"/>
          <w:szCs w:val="16"/>
        </w:rPr>
        <w:t xml:space="preserve"> Key Laboratory of Artificial Intelligence, Shanghai Jiao Tong University, Shanghai 200240, China</w:t>
      </w:r>
      <w:r>
        <w:rPr>
          <w:color w:val="000000"/>
          <w:sz w:val="16"/>
          <w:szCs w:val="16"/>
        </w:rPr>
        <w:t>. Z. Zhang is with Shanghai General Hospital, China.</w:t>
      </w:r>
      <w:r w:rsidRPr="007B5341">
        <w:rPr>
          <w:color w:val="000000"/>
          <w:sz w:val="16"/>
          <w:szCs w:val="16"/>
        </w:rPr>
        <w:t xml:space="preserve"> (changzhan@sjtu.edu.cn).</w:t>
      </w:r>
      <w:bookmarkEnd w:id="1"/>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D9899" w14:textId="40E72D7F" w:rsidR="00732E46" w:rsidRDefault="000F2C11">
    <w:pPr>
      <w:jc w:val="right"/>
    </w:pPr>
    <w:r>
      <w:fldChar w:fldCharType="begin"/>
    </w:r>
    <w:r>
      <w:instrText>PAGE</w:instrText>
    </w:r>
    <w:r>
      <w:fldChar w:fldCharType="separate"/>
    </w:r>
    <w:r w:rsidR="00814165">
      <w:rPr>
        <w:noProof/>
      </w:rPr>
      <w:t>1</w:t>
    </w:r>
    <w:r>
      <w:fldChar w:fldCharType="end"/>
    </w:r>
  </w:p>
  <w:p w14:paraId="3F33F23C" w14:textId="77777777" w:rsidR="00732E46" w:rsidRDefault="000F2C11">
    <w:pPr>
      <w:ind w:right="360"/>
    </w:pPr>
    <w:r>
      <w:t>&gt; REPLACE THIS LINE WITH YOUR MANUSCRIPT ID NUMBER (DOUBLE-CLICK HERE TO EDIT) &lt;</w:t>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4" w15:restartNumberingAfterBreak="0">
    <w:nsid w:val="2B855861"/>
    <w:multiLevelType w:val="multilevel"/>
    <w:tmpl w:val="33909A1A"/>
    <w:lvl w:ilvl="0">
      <w:start w:val="1"/>
      <w:numFmt w:val="decimal"/>
      <w:lvlText w:val="[%1]"/>
      <w:lvlJc w:val="right"/>
      <w:pPr>
        <w:tabs>
          <w:tab w:val="num" w:pos="427"/>
        </w:tabs>
        <w:ind w:left="427" w:hanging="144"/>
      </w:pPr>
      <w:rPr>
        <w:rFonts w:hint="default"/>
      </w:rPr>
    </w:lvl>
    <w:lvl w:ilvl="1">
      <w:start w:val="1"/>
      <w:numFmt w:val="decimal"/>
      <w:lvlText w:val="%1.%2)"/>
      <w:lvlJc w:val="left"/>
      <w:pPr>
        <w:tabs>
          <w:tab w:val="num" w:pos="931"/>
        </w:tabs>
        <w:ind w:left="931" w:hanging="720"/>
      </w:pPr>
      <w:rPr>
        <w:rFonts w:hint="default"/>
      </w:rPr>
    </w:lvl>
    <w:lvl w:ilvl="2">
      <w:start w:val="1"/>
      <w:numFmt w:val="decimal"/>
      <w:lvlText w:val="%3)"/>
      <w:lvlJc w:val="left"/>
      <w:pPr>
        <w:tabs>
          <w:tab w:val="num" w:pos="355"/>
        </w:tabs>
        <w:ind w:left="355" w:hanging="360"/>
      </w:pPr>
      <w:rPr>
        <w:rFonts w:hint="default"/>
      </w:rPr>
    </w:lvl>
    <w:lvl w:ilvl="3">
      <w:start w:val="1"/>
      <w:numFmt w:val="decimal"/>
      <w:lvlText w:val="%1.%2)%3.%4."/>
      <w:lvlJc w:val="left"/>
      <w:pPr>
        <w:tabs>
          <w:tab w:val="num" w:pos="1291"/>
        </w:tabs>
        <w:ind w:left="1291" w:hanging="1080"/>
      </w:pPr>
      <w:rPr>
        <w:rFonts w:hint="default"/>
      </w:rPr>
    </w:lvl>
    <w:lvl w:ilvl="4">
      <w:start w:val="1"/>
      <w:numFmt w:val="decimal"/>
      <w:lvlText w:val="%1.%2)%3.%4.%5."/>
      <w:lvlJc w:val="left"/>
      <w:pPr>
        <w:tabs>
          <w:tab w:val="num" w:pos="1291"/>
        </w:tabs>
        <w:ind w:left="1291" w:hanging="1080"/>
      </w:pPr>
      <w:rPr>
        <w:rFonts w:hint="default"/>
      </w:rPr>
    </w:lvl>
    <w:lvl w:ilvl="5">
      <w:start w:val="1"/>
      <w:numFmt w:val="decimal"/>
      <w:lvlText w:val="%1.%2)%3.%4.%5.%6."/>
      <w:lvlJc w:val="left"/>
      <w:pPr>
        <w:tabs>
          <w:tab w:val="num" w:pos="1651"/>
        </w:tabs>
        <w:ind w:left="1651" w:hanging="1440"/>
      </w:pPr>
      <w:rPr>
        <w:rFonts w:hint="default"/>
      </w:rPr>
    </w:lvl>
    <w:lvl w:ilvl="6">
      <w:start w:val="1"/>
      <w:numFmt w:val="decimal"/>
      <w:lvlText w:val="%1.%2)%3.%4.%5.%6.%7."/>
      <w:lvlJc w:val="left"/>
      <w:pPr>
        <w:tabs>
          <w:tab w:val="num" w:pos="1651"/>
        </w:tabs>
        <w:ind w:left="1651" w:hanging="1440"/>
      </w:pPr>
      <w:rPr>
        <w:rFonts w:hint="default"/>
      </w:rPr>
    </w:lvl>
    <w:lvl w:ilvl="7">
      <w:start w:val="1"/>
      <w:numFmt w:val="decimal"/>
      <w:lvlText w:val="%1.%2)%3.%4.%5.%6.%7.%8."/>
      <w:lvlJc w:val="left"/>
      <w:pPr>
        <w:tabs>
          <w:tab w:val="num" w:pos="2011"/>
        </w:tabs>
        <w:ind w:left="2011" w:hanging="1800"/>
      </w:pPr>
      <w:rPr>
        <w:rFonts w:hint="default"/>
      </w:rPr>
    </w:lvl>
    <w:lvl w:ilvl="8">
      <w:start w:val="1"/>
      <w:numFmt w:val="decimal"/>
      <w:lvlText w:val="%1.%2)%3.%4.%5.%6.%7.%8.%9."/>
      <w:lvlJc w:val="left"/>
      <w:pPr>
        <w:tabs>
          <w:tab w:val="num" w:pos="2011"/>
        </w:tabs>
        <w:ind w:left="2011" w:hanging="1800"/>
      </w:pPr>
      <w:rPr>
        <w:rFonts w:hint="default"/>
      </w:rPr>
    </w:lvl>
  </w:abstractNum>
  <w:abstractNum w:abstractNumId="5"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6"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9"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2"/>
      <w:lvlText w:val=""/>
      <w:lvlJc w:val="left"/>
      <w:pPr>
        <w:ind w:left="0" w:firstLine="0"/>
      </w:pPr>
    </w:lvl>
    <w:lvl w:ilvl="2">
      <w:start w:val="1"/>
      <w:numFmt w:val="bullet"/>
      <w:pStyle w:val="3"/>
      <w:lvlText w:val=""/>
      <w:lvlJc w:val="left"/>
      <w:pPr>
        <w:ind w:left="0" w:firstLine="0"/>
      </w:pPr>
    </w:lvl>
    <w:lvl w:ilvl="3">
      <w:start w:val="1"/>
      <w:numFmt w:val="bullet"/>
      <w:pStyle w:val="4"/>
      <w:lvlText w:val=""/>
      <w:lvlJc w:val="left"/>
      <w:pPr>
        <w:ind w:left="0" w:firstLine="0"/>
      </w:pPr>
    </w:lvl>
    <w:lvl w:ilvl="4">
      <w:start w:val="1"/>
      <w:numFmt w:val="bullet"/>
      <w:pStyle w:val="5"/>
      <w:lvlText w:val=""/>
      <w:lvlJc w:val="left"/>
      <w:pPr>
        <w:ind w:left="0" w:firstLine="0"/>
      </w:pPr>
    </w:lvl>
    <w:lvl w:ilvl="5">
      <w:start w:val="1"/>
      <w:numFmt w:val="bullet"/>
      <w:pStyle w:val="6"/>
      <w:lvlText w:val=""/>
      <w:lvlJc w:val="left"/>
      <w:pPr>
        <w:ind w:left="0" w:firstLine="0"/>
      </w:pPr>
    </w:lvl>
    <w:lvl w:ilvl="6">
      <w:start w:val="1"/>
      <w:numFmt w:val="bullet"/>
      <w:pStyle w:val="7"/>
      <w:lvlText w:val=""/>
      <w:lvlJc w:val="left"/>
      <w:pPr>
        <w:ind w:left="0" w:firstLine="0"/>
      </w:pPr>
    </w:lvl>
    <w:lvl w:ilvl="7">
      <w:start w:val="1"/>
      <w:numFmt w:val="bullet"/>
      <w:pStyle w:val="8"/>
      <w:lvlText w:val=""/>
      <w:lvlJc w:val="left"/>
      <w:pPr>
        <w:ind w:left="0" w:firstLine="0"/>
      </w:pPr>
    </w:lvl>
    <w:lvl w:ilvl="8">
      <w:start w:val="1"/>
      <w:numFmt w:val="bullet"/>
      <w:pStyle w:val="9"/>
      <w:lvlText w:val=""/>
      <w:lvlJc w:val="left"/>
      <w:pPr>
        <w:ind w:left="0" w:firstLine="0"/>
      </w:pPr>
    </w:lvl>
  </w:abstractNum>
  <w:num w:numId="1">
    <w:abstractNumId w:val="10"/>
  </w:num>
  <w:num w:numId="2">
    <w:abstractNumId w:val="2"/>
  </w:num>
  <w:num w:numId="3">
    <w:abstractNumId w:val="1"/>
  </w:num>
  <w:num w:numId="4">
    <w:abstractNumId w:val="9"/>
  </w:num>
  <w:num w:numId="5">
    <w:abstractNumId w:val="6"/>
  </w:num>
  <w:num w:numId="6">
    <w:abstractNumId w:val="7"/>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
  </w:num>
  <w:num w:numId="10">
    <w:abstractNumId w:val="8"/>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spelling="clean" w:grammar="clean"/>
  <w:defaultTabStop w:val="72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E46"/>
    <w:rsid w:val="00002FAF"/>
    <w:rsid w:val="000403AE"/>
    <w:rsid w:val="00053B2E"/>
    <w:rsid w:val="000650E5"/>
    <w:rsid w:val="00081747"/>
    <w:rsid w:val="00085D7A"/>
    <w:rsid w:val="000F2C11"/>
    <w:rsid w:val="00114406"/>
    <w:rsid w:val="00152AB3"/>
    <w:rsid w:val="00170C54"/>
    <w:rsid w:val="001743EC"/>
    <w:rsid w:val="001B0334"/>
    <w:rsid w:val="001E359D"/>
    <w:rsid w:val="001E7EDB"/>
    <w:rsid w:val="001F512A"/>
    <w:rsid w:val="00246776"/>
    <w:rsid w:val="00285E41"/>
    <w:rsid w:val="00315E25"/>
    <w:rsid w:val="00352DA1"/>
    <w:rsid w:val="00357347"/>
    <w:rsid w:val="0036091A"/>
    <w:rsid w:val="004063A4"/>
    <w:rsid w:val="00426B0A"/>
    <w:rsid w:val="00445C16"/>
    <w:rsid w:val="00474613"/>
    <w:rsid w:val="005B43C2"/>
    <w:rsid w:val="005C68BC"/>
    <w:rsid w:val="005E2D10"/>
    <w:rsid w:val="005F4497"/>
    <w:rsid w:val="006514FE"/>
    <w:rsid w:val="00660F88"/>
    <w:rsid w:val="00694E0B"/>
    <w:rsid w:val="006E42E3"/>
    <w:rsid w:val="007054D1"/>
    <w:rsid w:val="00732E46"/>
    <w:rsid w:val="00771AA2"/>
    <w:rsid w:val="00790DF6"/>
    <w:rsid w:val="007B5341"/>
    <w:rsid w:val="007D4FA8"/>
    <w:rsid w:val="007F4FB6"/>
    <w:rsid w:val="0080720F"/>
    <w:rsid w:val="00814165"/>
    <w:rsid w:val="00874977"/>
    <w:rsid w:val="008E4F03"/>
    <w:rsid w:val="00932FBA"/>
    <w:rsid w:val="0096199E"/>
    <w:rsid w:val="009A0AA6"/>
    <w:rsid w:val="00A41540"/>
    <w:rsid w:val="00A530D2"/>
    <w:rsid w:val="00A6122B"/>
    <w:rsid w:val="00A80BDA"/>
    <w:rsid w:val="00A853F3"/>
    <w:rsid w:val="00AB4C22"/>
    <w:rsid w:val="00AD4AC5"/>
    <w:rsid w:val="00B07BB7"/>
    <w:rsid w:val="00C275CD"/>
    <w:rsid w:val="00DA34C3"/>
    <w:rsid w:val="00DB3364"/>
    <w:rsid w:val="00DC758F"/>
    <w:rsid w:val="00DF6629"/>
    <w:rsid w:val="00E45781"/>
    <w:rsid w:val="00E57D3D"/>
    <w:rsid w:val="00E625A7"/>
    <w:rsid w:val="00E653B5"/>
    <w:rsid w:val="00EA352F"/>
    <w:rsid w:val="00EF64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434F74"/>
  <w15:docId w15:val="{9D00F7B9-20C6-4610-BC01-AAEEF331E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iPriority="0"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autoRedefine/>
    <w:uiPriority w:val="9"/>
    <w:qFormat/>
    <w:rsid w:val="00DB3364"/>
    <w:pPr>
      <w:keepNext/>
      <w:spacing w:before="240" w:after="80"/>
      <w:jc w:val="center"/>
      <w:outlineLvl w:val="0"/>
    </w:pPr>
    <w:rPr>
      <w:smallCaps/>
      <w:kern w:val="28"/>
    </w:rPr>
  </w:style>
  <w:style w:type="paragraph" w:styleId="2">
    <w:name w:val="heading 2"/>
    <w:basedOn w:val="a"/>
    <w:next w:val="a"/>
    <w:link w:val="20"/>
    <w:uiPriority w:val="9"/>
    <w:unhideWhenUsed/>
    <w:qFormat/>
    <w:pPr>
      <w:keepNext/>
      <w:numPr>
        <w:ilvl w:val="1"/>
        <w:numId w:val="1"/>
      </w:numPr>
      <w:spacing w:before="120" w:after="60"/>
      <w:outlineLvl w:val="1"/>
    </w:pPr>
    <w:rPr>
      <w:i/>
      <w:iCs/>
    </w:rPr>
  </w:style>
  <w:style w:type="paragraph" w:styleId="3">
    <w:name w:val="heading 3"/>
    <w:basedOn w:val="a"/>
    <w:next w:val="a"/>
    <w:unhideWhenUsed/>
    <w:qFormat/>
    <w:pPr>
      <w:keepNext/>
      <w:numPr>
        <w:ilvl w:val="2"/>
        <w:numId w:val="1"/>
      </w:numPr>
      <w:outlineLvl w:val="2"/>
    </w:pPr>
    <w:rPr>
      <w:i/>
      <w:iCs/>
    </w:rPr>
  </w:style>
  <w:style w:type="paragraph" w:styleId="4">
    <w:name w:val="heading 4"/>
    <w:basedOn w:val="a"/>
    <w:next w:val="a"/>
    <w:uiPriority w:val="9"/>
    <w:semiHidden/>
    <w:unhideWhenUsed/>
    <w:qFormat/>
    <w:pPr>
      <w:keepNext/>
      <w:numPr>
        <w:ilvl w:val="3"/>
        <w:numId w:val="1"/>
      </w:numPr>
      <w:spacing w:before="240" w:after="60"/>
      <w:outlineLvl w:val="3"/>
    </w:pPr>
    <w:rPr>
      <w:i/>
      <w:iCs/>
      <w:sz w:val="18"/>
      <w:szCs w:val="18"/>
    </w:rPr>
  </w:style>
  <w:style w:type="paragraph" w:styleId="5">
    <w:name w:val="heading 5"/>
    <w:basedOn w:val="a"/>
    <w:next w:val="a"/>
    <w:uiPriority w:val="9"/>
    <w:semiHidden/>
    <w:unhideWhenUsed/>
    <w:qFormat/>
    <w:pPr>
      <w:numPr>
        <w:ilvl w:val="4"/>
        <w:numId w:val="1"/>
      </w:numPr>
      <w:spacing w:before="240" w:after="60"/>
      <w:outlineLvl w:val="4"/>
    </w:pPr>
    <w:rPr>
      <w:sz w:val="18"/>
      <w:szCs w:val="18"/>
    </w:rPr>
  </w:style>
  <w:style w:type="paragraph" w:styleId="6">
    <w:name w:val="heading 6"/>
    <w:basedOn w:val="a"/>
    <w:next w:val="a"/>
    <w:uiPriority w:val="9"/>
    <w:semiHidden/>
    <w:unhideWhenUsed/>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6"/>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link w:val="TextChar"/>
    <w:qFormat/>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DB3364"/>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link w:val="a4"/>
    <w:semiHidden/>
    <w:rsid w:val="00C075EF"/>
    <w:rPr>
      <w:sz w:val="16"/>
      <w:szCs w:val="16"/>
    </w:rPr>
  </w:style>
  <w:style w:type="character" w:customStyle="1" w:styleId="ad">
    <w:name w:val="正文文本缩进 字符"/>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character" w:customStyle="1" w:styleId="UnresolvedMention">
    <w:name w:val="Unresolved Mention"/>
    <w:basedOn w:val="a0"/>
    <w:uiPriority w:val="99"/>
    <w:semiHidden/>
    <w:unhideWhenUsed/>
    <w:rsid w:val="00A853F3"/>
    <w:rPr>
      <w:color w:val="605E5C"/>
      <w:shd w:val="clear" w:color="auto" w:fill="E1DFDD"/>
    </w:rPr>
  </w:style>
  <w:style w:type="character" w:styleId="af2">
    <w:name w:val="annotation reference"/>
    <w:basedOn w:val="a0"/>
    <w:uiPriority w:val="99"/>
    <w:semiHidden/>
    <w:unhideWhenUsed/>
    <w:rsid w:val="001E7EDB"/>
    <w:rPr>
      <w:sz w:val="16"/>
      <w:szCs w:val="16"/>
    </w:rPr>
  </w:style>
  <w:style w:type="paragraph" w:styleId="af3">
    <w:name w:val="annotation text"/>
    <w:basedOn w:val="a"/>
    <w:link w:val="af4"/>
    <w:uiPriority w:val="99"/>
    <w:semiHidden/>
    <w:unhideWhenUsed/>
    <w:rsid w:val="001E7EDB"/>
  </w:style>
  <w:style w:type="character" w:customStyle="1" w:styleId="af4">
    <w:name w:val="批注文字 字符"/>
    <w:basedOn w:val="a0"/>
    <w:link w:val="af3"/>
    <w:uiPriority w:val="99"/>
    <w:semiHidden/>
    <w:rsid w:val="001E7EDB"/>
  </w:style>
  <w:style w:type="paragraph" w:styleId="af5">
    <w:name w:val="annotation subject"/>
    <w:basedOn w:val="af3"/>
    <w:next w:val="af3"/>
    <w:link w:val="af6"/>
    <w:uiPriority w:val="99"/>
    <w:semiHidden/>
    <w:unhideWhenUsed/>
    <w:rsid w:val="001E7EDB"/>
    <w:rPr>
      <w:b/>
      <w:bCs/>
    </w:rPr>
  </w:style>
  <w:style w:type="character" w:customStyle="1" w:styleId="af6">
    <w:name w:val="批注主题 字符"/>
    <w:basedOn w:val="af4"/>
    <w:link w:val="af5"/>
    <w:uiPriority w:val="99"/>
    <w:semiHidden/>
    <w:rsid w:val="001E7EDB"/>
    <w:rPr>
      <w:b/>
      <w:bCs/>
    </w:rPr>
  </w:style>
  <w:style w:type="paragraph" w:styleId="af7">
    <w:name w:val="List Paragraph"/>
    <w:basedOn w:val="a"/>
    <w:uiPriority w:val="34"/>
    <w:qFormat/>
    <w:rsid w:val="00DB3364"/>
    <w:pPr>
      <w:ind w:left="720"/>
      <w:contextualSpacing/>
    </w:pPr>
  </w:style>
  <w:style w:type="character" w:customStyle="1" w:styleId="TextChar">
    <w:name w:val="Text Char"/>
    <w:link w:val="Text"/>
    <w:qFormat/>
    <w:rsid w:val="00AD4AC5"/>
  </w:style>
  <w:style w:type="paragraph" w:customStyle="1" w:styleId="IMSParagraph">
    <w:name w:val="IMS Paragraph"/>
    <w:basedOn w:val="a"/>
    <w:link w:val="IMSParagraphChar"/>
    <w:qFormat/>
    <w:rsid w:val="00AD4AC5"/>
    <w:pPr>
      <w:adjustRightInd w:val="0"/>
      <w:snapToGrid w:val="0"/>
      <w:ind w:firstLine="289"/>
      <w:jc w:val="both"/>
    </w:pPr>
    <w:rPr>
      <w:rFonts w:eastAsia="宋体"/>
      <w:szCs w:val="24"/>
      <w:lang w:val="en-AU" w:eastAsia="zh-CN"/>
    </w:rPr>
  </w:style>
  <w:style w:type="character" w:customStyle="1" w:styleId="IMSParagraphChar">
    <w:name w:val="IMS Paragraph Char"/>
    <w:basedOn w:val="a0"/>
    <w:link w:val="IMSParagraph"/>
    <w:rsid w:val="00AD4AC5"/>
    <w:rPr>
      <w:rFonts w:eastAsia="宋体"/>
      <w:szCs w:val="24"/>
      <w:lang w:val="en-AU" w:eastAsia="zh-CN"/>
    </w:rPr>
  </w:style>
  <w:style w:type="paragraph" w:customStyle="1" w:styleId="IMSEquation">
    <w:name w:val="IMS Equation"/>
    <w:basedOn w:val="a"/>
    <w:next w:val="a"/>
    <w:qFormat/>
    <w:rsid w:val="00C275CD"/>
    <w:pPr>
      <w:tabs>
        <w:tab w:val="center" w:pos="2520"/>
        <w:tab w:val="right" w:pos="5040"/>
      </w:tabs>
      <w:spacing w:before="120" w:after="120"/>
      <w:jc w:val="both"/>
    </w:pPr>
    <w:rPr>
      <w:rFonts w:eastAsia="宋体"/>
    </w:rPr>
  </w:style>
  <w:style w:type="paragraph" w:styleId="af8">
    <w:name w:val="envelope address"/>
    <w:basedOn w:val="a"/>
    <w:semiHidden/>
    <w:rsid w:val="001E359D"/>
    <w:pPr>
      <w:framePr w:w="7920" w:h="1980" w:hRule="exact" w:hSpace="180" w:wrap="auto" w:hAnchor="page" w:xAlign="center" w:yAlign="bottom"/>
      <w:ind w:left="2880"/>
    </w:pPr>
    <w:rPr>
      <w:rFonts w:asciiTheme="majorHAnsi" w:eastAsiaTheme="majorEastAsia" w:hAnsiTheme="majorHAnsi" w:cstheme="majorBidi"/>
      <w:sz w:val="24"/>
      <w:szCs w:val="24"/>
      <w:lang w:val="en-AU" w:eastAsia="zh-CN"/>
    </w:rPr>
  </w:style>
  <w:style w:type="paragraph" w:customStyle="1" w:styleId="IMSReferenceItem">
    <w:name w:val="IMS Reference Item"/>
    <w:basedOn w:val="a"/>
    <w:qFormat/>
    <w:rsid w:val="007D4FA8"/>
    <w:pPr>
      <w:tabs>
        <w:tab w:val="num" w:pos="427"/>
      </w:tabs>
      <w:adjustRightInd w:val="0"/>
      <w:snapToGrid w:val="0"/>
      <w:ind w:left="427" w:hanging="144"/>
      <w:jc w:val="both"/>
    </w:pPr>
    <w:rPr>
      <w:rFonts w:eastAsia="宋体"/>
      <w:sz w:val="16"/>
      <w:szCs w:val="24"/>
      <w:lang w:eastAsia="zh-CN"/>
    </w:rPr>
  </w:style>
  <w:style w:type="paragraph" w:customStyle="1" w:styleId="IMSAckRefHeading">
    <w:name w:val="IMS Ack/Ref Heading"/>
    <w:basedOn w:val="a"/>
    <w:next w:val="IMSParagraph"/>
    <w:qFormat/>
    <w:rsid w:val="007D4FA8"/>
    <w:pPr>
      <w:spacing w:before="180" w:after="60"/>
      <w:jc w:val="center"/>
    </w:pPr>
    <w:rPr>
      <w:rFonts w:eastAsia="Times New Roman"/>
      <w:smallCaps/>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0.png"/><Relationship Id="rId18" Type="http://schemas.openxmlformats.org/officeDocument/2006/relationships/image" Target="media/image5.wmf"/><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oleObject" Target="embeddings/oleObject3.bin"/><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4.wmf"/><Relationship Id="rId20" Type="http://schemas.openxmlformats.org/officeDocument/2006/relationships/image" Target="media/image6.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0.png"/><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image" Target="media/image30.png"/><Relationship Id="rId23" Type="http://schemas.openxmlformats.org/officeDocument/2006/relationships/image" Target="media/image70.png"/><Relationship Id="rId10" Type="http://schemas.openxmlformats.org/officeDocument/2006/relationships/image" Target="media/image1.png"/><Relationship Id="rId19" Type="http://schemas.openxmlformats.org/officeDocument/2006/relationships/oleObject" Target="embeddings/oleObject2.bin"/><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3BF40D5-BF65-46A1-92EB-E4E444F17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Pages>
  <Words>2037</Words>
  <Characters>11611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DELL</cp:lastModifiedBy>
  <cp:revision>8</cp:revision>
  <cp:lastPrinted>2022-02-19T08:08:00Z</cp:lastPrinted>
  <dcterms:created xsi:type="dcterms:W3CDTF">2022-02-19T07:12:00Z</dcterms:created>
  <dcterms:modified xsi:type="dcterms:W3CDTF">2022-02-19T08:43:00Z</dcterms:modified>
</cp:coreProperties>
</file>